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EAE" w:rsidRPr="00C84EC6" w:rsidRDefault="00FB5EAE" w:rsidP="00FB5EAE">
      <w:pPr>
        <w:jc w:val="right"/>
        <w:rPr>
          <w:b/>
          <w:lang w:val="uk-UA"/>
        </w:rPr>
      </w:pPr>
      <w:r w:rsidRPr="00C84EC6">
        <w:rPr>
          <w:b/>
          <w:lang w:val="uk-UA"/>
        </w:rPr>
        <w:t>ЗАТВЕРДЖЕНО</w:t>
      </w:r>
    </w:p>
    <w:p w:rsidR="00FB5EAE" w:rsidRPr="00C84EC6" w:rsidRDefault="00FB5EAE" w:rsidP="00FB5EAE">
      <w:pPr>
        <w:jc w:val="right"/>
        <w:rPr>
          <w:b/>
          <w:lang w:val="uk-UA"/>
        </w:rPr>
      </w:pPr>
      <w:r w:rsidRPr="00C84EC6">
        <w:rPr>
          <w:b/>
          <w:lang w:val="uk-UA"/>
        </w:rPr>
        <w:t xml:space="preserve">Загальними зборами Учасників </w:t>
      </w:r>
    </w:p>
    <w:p w:rsidR="00FB5EAE" w:rsidRPr="00C84EC6" w:rsidRDefault="00FB5EAE" w:rsidP="00FB5EAE">
      <w:pPr>
        <w:jc w:val="right"/>
        <w:rPr>
          <w:b/>
          <w:lang w:val="uk-UA"/>
        </w:rPr>
      </w:pPr>
      <w:r w:rsidRPr="00C84EC6">
        <w:rPr>
          <w:b/>
          <w:lang w:val="uk-UA"/>
        </w:rPr>
        <w:t xml:space="preserve">     ТОВАРИСТВА З ОБМЕЖЕНОЮ ВІДПОВІДАЛЬНІСТЮ</w:t>
      </w:r>
    </w:p>
    <w:p w:rsidR="00FB5EAE" w:rsidRPr="00C84EC6" w:rsidRDefault="00FB5EAE" w:rsidP="00FB5EAE">
      <w:pPr>
        <w:jc w:val="right"/>
        <w:rPr>
          <w:b/>
          <w:lang w:val="uk-UA"/>
        </w:rPr>
      </w:pPr>
      <w:r w:rsidRPr="00C84EC6">
        <w:rPr>
          <w:b/>
          <w:lang w:val="uk-UA"/>
        </w:rPr>
        <w:t>«ІНФОРМ-АКТИВ»</w:t>
      </w:r>
    </w:p>
    <w:p w:rsidR="00FB5EAE" w:rsidRPr="00C84EC6" w:rsidRDefault="00FB5EAE" w:rsidP="00FB5EAE">
      <w:pPr>
        <w:jc w:val="right"/>
        <w:rPr>
          <w:b/>
          <w:lang w:val="uk-UA"/>
        </w:rPr>
      </w:pPr>
    </w:p>
    <w:p w:rsidR="00FB5EAE" w:rsidRPr="00C84EC6" w:rsidRDefault="00FB5EAE" w:rsidP="00FB5EAE">
      <w:pPr>
        <w:jc w:val="right"/>
        <w:rPr>
          <w:b/>
          <w:lang w:val="uk-UA"/>
        </w:rPr>
      </w:pPr>
      <w:r w:rsidRPr="00C84EC6">
        <w:rPr>
          <w:b/>
          <w:lang w:val="uk-UA"/>
        </w:rPr>
        <w:t xml:space="preserve">Протокол № </w:t>
      </w:r>
      <w:r w:rsidR="00AB3A6E">
        <w:rPr>
          <w:b/>
          <w:lang w:val="uk-UA"/>
        </w:rPr>
        <w:t>22</w:t>
      </w:r>
      <w:r w:rsidRPr="00C84EC6">
        <w:rPr>
          <w:b/>
          <w:lang w:val="uk-UA"/>
        </w:rPr>
        <w:t>/0</w:t>
      </w:r>
      <w:r w:rsidR="00AB3A6E">
        <w:rPr>
          <w:b/>
          <w:lang w:val="uk-UA"/>
        </w:rPr>
        <w:t>8</w:t>
      </w:r>
      <w:r w:rsidRPr="00C84EC6">
        <w:rPr>
          <w:b/>
          <w:lang w:val="uk-UA"/>
        </w:rPr>
        <w:t xml:space="preserve">/17 від </w:t>
      </w:r>
      <w:r w:rsidR="00AB3A6E">
        <w:rPr>
          <w:b/>
          <w:lang w:val="uk-UA"/>
        </w:rPr>
        <w:t>22</w:t>
      </w:r>
      <w:r w:rsidRPr="00C84EC6">
        <w:rPr>
          <w:b/>
          <w:lang w:val="uk-UA"/>
        </w:rPr>
        <w:t xml:space="preserve"> </w:t>
      </w:r>
      <w:r w:rsidR="00AB3A6E">
        <w:rPr>
          <w:b/>
          <w:lang w:val="uk-UA"/>
        </w:rPr>
        <w:t>серп</w:t>
      </w:r>
      <w:r w:rsidRPr="00C84EC6">
        <w:rPr>
          <w:b/>
          <w:lang w:val="uk-UA"/>
        </w:rPr>
        <w:t>ня 2017 р.</w:t>
      </w:r>
    </w:p>
    <w:p w:rsidR="00FB5EAE" w:rsidRPr="00C84EC6" w:rsidRDefault="00FB5EAE" w:rsidP="00FB5EAE">
      <w:pPr>
        <w:jc w:val="right"/>
        <w:rPr>
          <w:b/>
          <w:lang w:val="uk-UA"/>
        </w:rPr>
      </w:pPr>
      <w:r w:rsidRPr="00C84EC6">
        <w:rPr>
          <w:b/>
          <w:lang w:val="uk-UA"/>
        </w:rPr>
        <w:t xml:space="preserve">Голова Загальних зборів Учасників </w:t>
      </w:r>
    </w:p>
    <w:p w:rsidR="00FB5EAE" w:rsidRPr="00C84EC6" w:rsidRDefault="00FB5EAE" w:rsidP="00FB5EAE">
      <w:pPr>
        <w:jc w:val="right"/>
        <w:rPr>
          <w:b/>
          <w:lang w:val="uk-UA"/>
        </w:rPr>
      </w:pPr>
      <w:r w:rsidRPr="00C84EC6">
        <w:rPr>
          <w:b/>
          <w:lang w:val="uk-UA"/>
        </w:rPr>
        <w:t>_______________/</w:t>
      </w:r>
      <w:proofErr w:type="spellStart"/>
      <w:r w:rsidRPr="00C84EC6">
        <w:rPr>
          <w:b/>
          <w:lang w:val="uk-UA"/>
        </w:rPr>
        <w:t>Украінцева</w:t>
      </w:r>
      <w:proofErr w:type="spellEnd"/>
      <w:r w:rsidRPr="00C84EC6">
        <w:rPr>
          <w:b/>
          <w:lang w:val="uk-UA"/>
        </w:rPr>
        <w:t xml:space="preserve"> Н.Г./</w:t>
      </w:r>
    </w:p>
    <w:p w:rsidR="00FB5EAE" w:rsidRPr="00C84EC6" w:rsidRDefault="00FB5EAE" w:rsidP="0055624A">
      <w:pPr>
        <w:tabs>
          <w:tab w:val="left" w:pos="3402"/>
        </w:tabs>
        <w:jc w:val="center"/>
        <w:rPr>
          <w:b/>
          <w:bCs/>
          <w:i/>
          <w:color w:val="000000"/>
          <w:sz w:val="22"/>
          <w:szCs w:val="22"/>
          <w:lang w:val="uk-UA"/>
        </w:rPr>
      </w:pPr>
    </w:p>
    <w:p w:rsidR="00FB5EAE" w:rsidRPr="00C84EC6" w:rsidRDefault="00FB5EAE" w:rsidP="0055624A">
      <w:pPr>
        <w:tabs>
          <w:tab w:val="left" w:pos="3402"/>
        </w:tabs>
        <w:jc w:val="center"/>
        <w:rPr>
          <w:b/>
          <w:bCs/>
          <w:i/>
          <w:color w:val="000000"/>
          <w:sz w:val="22"/>
          <w:szCs w:val="22"/>
          <w:lang w:val="uk-UA"/>
        </w:rPr>
      </w:pPr>
    </w:p>
    <w:p w:rsidR="00407817" w:rsidRPr="00C84EC6" w:rsidRDefault="00AB3A6E" w:rsidP="0055624A">
      <w:pPr>
        <w:tabs>
          <w:tab w:val="left" w:pos="3402"/>
        </w:tabs>
        <w:jc w:val="center"/>
        <w:rPr>
          <w:b/>
          <w:bCs/>
          <w:i/>
          <w:color w:val="000000"/>
          <w:sz w:val="22"/>
          <w:szCs w:val="22"/>
          <w:lang w:val="uk-UA"/>
        </w:rPr>
      </w:pPr>
      <w:r>
        <w:rPr>
          <w:b/>
          <w:bCs/>
          <w:i/>
          <w:color w:val="000000"/>
          <w:sz w:val="22"/>
          <w:szCs w:val="22"/>
          <w:lang w:val="uk-UA"/>
        </w:rPr>
        <w:t xml:space="preserve">ПРИМІРНИЙ </w:t>
      </w:r>
      <w:r w:rsidR="006A7F80" w:rsidRPr="00C84EC6">
        <w:rPr>
          <w:b/>
          <w:bCs/>
          <w:i/>
          <w:color w:val="000000"/>
          <w:sz w:val="22"/>
          <w:szCs w:val="22"/>
          <w:lang w:val="uk-UA"/>
        </w:rPr>
        <w:t xml:space="preserve">ДОГОВІР </w:t>
      </w:r>
    </w:p>
    <w:p w:rsidR="00F8668F" w:rsidRPr="00C84EC6" w:rsidRDefault="006A7F80" w:rsidP="0055624A">
      <w:pPr>
        <w:tabs>
          <w:tab w:val="left" w:pos="3402"/>
        </w:tabs>
        <w:jc w:val="center"/>
        <w:rPr>
          <w:b/>
          <w:bCs/>
          <w:i/>
          <w:color w:val="000000"/>
          <w:sz w:val="22"/>
          <w:szCs w:val="22"/>
          <w:lang w:val="uk-UA"/>
        </w:rPr>
      </w:pPr>
      <w:r w:rsidRPr="00C84EC6">
        <w:rPr>
          <w:b/>
          <w:bCs/>
          <w:i/>
          <w:color w:val="000000"/>
          <w:sz w:val="22"/>
          <w:szCs w:val="22"/>
          <w:lang w:val="uk-UA"/>
        </w:rPr>
        <w:t xml:space="preserve">ЗАЛУЧЕННЯ </w:t>
      </w:r>
      <w:r w:rsidR="00D73152" w:rsidRPr="00C84EC6">
        <w:rPr>
          <w:b/>
          <w:bCs/>
          <w:i/>
          <w:color w:val="000000"/>
          <w:sz w:val="22"/>
          <w:szCs w:val="22"/>
          <w:lang w:val="uk-UA"/>
        </w:rPr>
        <w:t xml:space="preserve">ФІНАНСОВИХ </w:t>
      </w:r>
      <w:r w:rsidR="00407817" w:rsidRPr="00C84EC6">
        <w:rPr>
          <w:b/>
          <w:bCs/>
          <w:i/>
          <w:color w:val="000000"/>
          <w:sz w:val="22"/>
          <w:szCs w:val="22"/>
          <w:lang w:val="uk-UA"/>
        </w:rPr>
        <w:t>АКТИВІВ</w:t>
      </w:r>
      <w:r w:rsidR="00C84EC6" w:rsidRPr="00C84EC6">
        <w:rPr>
          <w:b/>
          <w:bCs/>
          <w:i/>
          <w:color w:val="000000"/>
          <w:sz w:val="22"/>
          <w:szCs w:val="22"/>
          <w:lang w:val="uk-UA"/>
        </w:rPr>
        <w:t xml:space="preserve"> ВІД ЮРИДИЧНИХ ОСІБ </w:t>
      </w:r>
      <w:r w:rsidR="00407817" w:rsidRPr="00C84EC6">
        <w:rPr>
          <w:b/>
          <w:bCs/>
          <w:i/>
          <w:color w:val="000000"/>
          <w:sz w:val="22"/>
          <w:szCs w:val="22"/>
          <w:lang w:val="uk-UA"/>
        </w:rPr>
        <w:t xml:space="preserve">ІЗ ЗОБОВ’ЯЗАННЯМ </w:t>
      </w:r>
    </w:p>
    <w:p w:rsidR="001F5895" w:rsidRPr="00C84EC6" w:rsidRDefault="00407817" w:rsidP="0055624A">
      <w:pPr>
        <w:tabs>
          <w:tab w:val="left" w:pos="3402"/>
        </w:tabs>
        <w:jc w:val="center"/>
        <w:rPr>
          <w:b/>
          <w:bCs/>
          <w:i/>
          <w:color w:val="000000"/>
          <w:sz w:val="22"/>
          <w:szCs w:val="22"/>
          <w:lang w:val="uk-UA"/>
        </w:rPr>
      </w:pPr>
      <w:r w:rsidRPr="00C84EC6">
        <w:rPr>
          <w:b/>
          <w:bCs/>
          <w:i/>
          <w:color w:val="000000"/>
          <w:sz w:val="22"/>
          <w:szCs w:val="22"/>
          <w:lang w:val="uk-UA"/>
        </w:rPr>
        <w:t>ЩОДО НАСТУПНОГО ЇХ ПОВЕРНЕННЯ</w:t>
      </w:r>
      <w:r w:rsidR="00F8668F" w:rsidRPr="00C84EC6">
        <w:rPr>
          <w:b/>
          <w:bCs/>
          <w:i/>
          <w:color w:val="000000"/>
          <w:sz w:val="22"/>
          <w:szCs w:val="22"/>
          <w:lang w:val="uk-UA"/>
        </w:rPr>
        <w:t xml:space="preserve"> </w:t>
      </w:r>
      <w:r w:rsidR="001F5895" w:rsidRPr="00C84EC6">
        <w:rPr>
          <w:b/>
          <w:bCs/>
          <w:i/>
          <w:color w:val="000000"/>
          <w:sz w:val="22"/>
          <w:szCs w:val="22"/>
          <w:lang w:val="uk-UA"/>
        </w:rPr>
        <w:t>№</w:t>
      </w:r>
      <w:r w:rsidR="00895945" w:rsidRPr="00C84EC6">
        <w:rPr>
          <w:b/>
          <w:bCs/>
          <w:i/>
          <w:color w:val="000000"/>
          <w:sz w:val="22"/>
          <w:szCs w:val="22"/>
          <w:lang w:val="uk-UA"/>
        </w:rPr>
        <w:t xml:space="preserve"> </w:t>
      </w:r>
      <w:r w:rsidR="00F8668F" w:rsidRPr="00C84EC6">
        <w:rPr>
          <w:b/>
          <w:bCs/>
          <w:i/>
          <w:color w:val="000000"/>
          <w:sz w:val="22"/>
          <w:szCs w:val="22"/>
          <w:lang w:val="uk-UA"/>
        </w:rPr>
        <w:t>_______</w:t>
      </w:r>
    </w:p>
    <w:p w:rsidR="001F5895" w:rsidRPr="00C84EC6" w:rsidRDefault="00D73152" w:rsidP="0055624A">
      <w:pPr>
        <w:tabs>
          <w:tab w:val="left" w:pos="3402"/>
        </w:tabs>
        <w:jc w:val="center"/>
        <w:rPr>
          <w:bCs/>
          <w:i/>
          <w:color w:val="000000"/>
          <w:sz w:val="22"/>
          <w:szCs w:val="22"/>
          <w:lang w:val="uk-UA"/>
        </w:rPr>
      </w:pPr>
      <w:r w:rsidRPr="00C84EC6">
        <w:rPr>
          <w:bCs/>
          <w:i/>
          <w:color w:val="000000"/>
          <w:sz w:val="22"/>
          <w:szCs w:val="22"/>
          <w:lang w:val="uk-UA"/>
        </w:rPr>
        <w:t>(в національній валюті)</w:t>
      </w:r>
    </w:p>
    <w:p w:rsidR="00D73152" w:rsidRPr="00C84EC6" w:rsidRDefault="00D73152" w:rsidP="0055624A">
      <w:pPr>
        <w:tabs>
          <w:tab w:val="left" w:pos="3402"/>
        </w:tabs>
        <w:jc w:val="center"/>
        <w:rPr>
          <w:b/>
          <w:bCs/>
          <w:i/>
          <w:color w:val="000000"/>
          <w:sz w:val="22"/>
          <w:szCs w:val="22"/>
          <w:lang w:val="uk-UA"/>
        </w:rPr>
      </w:pPr>
    </w:p>
    <w:p w:rsidR="001F5895" w:rsidRPr="00C84EC6" w:rsidRDefault="001F5895" w:rsidP="0055624A">
      <w:pPr>
        <w:autoSpaceDE w:val="0"/>
        <w:autoSpaceDN w:val="0"/>
        <w:adjustRightInd w:val="0"/>
        <w:jc w:val="both"/>
        <w:rPr>
          <w:b/>
          <w:i/>
          <w:color w:val="000000"/>
          <w:sz w:val="22"/>
          <w:szCs w:val="22"/>
          <w:lang w:val="uk-UA"/>
        </w:rPr>
      </w:pPr>
      <w:r w:rsidRPr="00C84EC6">
        <w:rPr>
          <w:b/>
          <w:i/>
          <w:color w:val="000000"/>
          <w:sz w:val="22"/>
          <w:szCs w:val="22"/>
          <w:lang w:val="uk-UA"/>
        </w:rPr>
        <w:t xml:space="preserve">м. </w:t>
      </w:r>
      <w:r w:rsidR="00AB2AD4" w:rsidRPr="00C84EC6">
        <w:rPr>
          <w:b/>
          <w:i/>
          <w:color w:val="000000"/>
          <w:sz w:val="22"/>
          <w:szCs w:val="22"/>
          <w:lang w:val="uk-UA"/>
        </w:rPr>
        <w:t>Дніпро</w:t>
      </w:r>
      <w:r w:rsidR="00AB2AD4" w:rsidRPr="00C84EC6">
        <w:rPr>
          <w:b/>
          <w:i/>
          <w:color w:val="000000"/>
          <w:sz w:val="22"/>
          <w:szCs w:val="22"/>
          <w:lang w:val="uk-UA"/>
        </w:rPr>
        <w:tab/>
      </w:r>
      <w:r w:rsidR="006A7F80" w:rsidRPr="00C84EC6">
        <w:rPr>
          <w:b/>
          <w:i/>
          <w:color w:val="000000"/>
          <w:sz w:val="22"/>
          <w:szCs w:val="22"/>
          <w:lang w:val="uk-UA"/>
        </w:rPr>
        <w:tab/>
      </w:r>
      <w:r w:rsidR="006A7F80" w:rsidRPr="00C84EC6">
        <w:rPr>
          <w:b/>
          <w:i/>
          <w:color w:val="000000"/>
          <w:sz w:val="22"/>
          <w:szCs w:val="22"/>
          <w:lang w:val="uk-UA"/>
        </w:rPr>
        <w:tab/>
      </w:r>
      <w:r w:rsidR="009C23BA" w:rsidRPr="00C84EC6">
        <w:rPr>
          <w:b/>
          <w:i/>
          <w:color w:val="000000"/>
          <w:sz w:val="22"/>
          <w:szCs w:val="22"/>
          <w:lang w:val="uk-UA"/>
        </w:rPr>
        <w:tab/>
      </w:r>
      <w:r w:rsidR="006A7F80" w:rsidRPr="00C84EC6">
        <w:rPr>
          <w:b/>
          <w:i/>
          <w:color w:val="000000"/>
          <w:sz w:val="22"/>
          <w:szCs w:val="22"/>
          <w:lang w:val="uk-UA"/>
        </w:rPr>
        <w:tab/>
      </w:r>
      <w:r w:rsidR="009C23BA" w:rsidRPr="00C84EC6">
        <w:rPr>
          <w:b/>
          <w:i/>
          <w:color w:val="000000"/>
          <w:sz w:val="22"/>
          <w:szCs w:val="22"/>
          <w:lang w:val="uk-UA"/>
        </w:rPr>
        <w:tab/>
      </w:r>
      <w:r w:rsidR="009C23BA" w:rsidRPr="00C84EC6">
        <w:rPr>
          <w:b/>
          <w:i/>
          <w:color w:val="000000"/>
          <w:sz w:val="22"/>
          <w:szCs w:val="22"/>
          <w:lang w:val="uk-UA"/>
        </w:rPr>
        <w:tab/>
      </w:r>
      <w:r w:rsidR="00871B53" w:rsidRPr="00C84EC6">
        <w:rPr>
          <w:b/>
          <w:i/>
          <w:color w:val="000000"/>
          <w:sz w:val="22"/>
          <w:szCs w:val="22"/>
          <w:lang w:val="uk-UA"/>
        </w:rPr>
        <w:tab/>
      </w:r>
      <w:r w:rsidR="00871B53" w:rsidRPr="00C84EC6">
        <w:rPr>
          <w:b/>
          <w:i/>
          <w:color w:val="000000"/>
          <w:sz w:val="22"/>
          <w:szCs w:val="22"/>
          <w:lang w:val="uk-UA"/>
        </w:rPr>
        <w:tab/>
      </w:r>
      <w:r w:rsidR="00930A8F" w:rsidRPr="00C84EC6">
        <w:rPr>
          <w:b/>
          <w:i/>
          <w:color w:val="000000"/>
          <w:sz w:val="22"/>
          <w:szCs w:val="22"/>
          <w:lang w:val="uk-UA"/>
        </w:rPr>
        <w:t xml:space="preserve">       </w:t>
      </w:r>
      <w:r w:rsidR="00723C03" w:rsidRPr="00C84EC6">
        <w:rPr>
          <w:b/>
          <w:i/>
          <w:color w:val="000000"/>
          <w:sz w:val="22"/>
          <w:szCs w:val="22"/>
          <w:lang w:val="uk-UA"/>
        </w:rPr>
        <w:t xml:space="preserve"> </w:t>
      </w:r>
      <w:r w:rsidR="006A7F80" w:rsidRPr="00C84EC6">
        <w:rPr>
          <w:b/>
          <w:i/>
          <w:color w:val="000000"/>
          <w:sz w:val="22"/>
          <w:szCs w:val="22"/>
          <w:lang w:val="uk-UA"/>
        </w:rPr>
        <w:t>«</w:t>
      </w:r>
      <w:r w:rsidR="00F8668F" w:rsidRPr="00C84EC6">
        <w:rPr>
          <w:b/>
          <w:i/>
          <w:color w:val="000000"/>
          <w:sz w:val="22"/>
          <w:szCs w:val="22"/>
          <w:lang w:val="uk-UA"/>
        </w:rPr>
        <w:t>____</w:t>
      </w:r>
      <w:r w:rsidRPr="00C84EC6">
        <w:rPr>
          <w:b/>
          <w:i/>
          <w:color w:val="000000"/>
          <w:sz w:val="22"/>
          <w:szCs w:val="22"/>
          <w:lang w:val="uk-UA"/>
        </w:rPr>
        <w:t>»</w:t>
      </w:r>
      <w:r w:rsidR="00930A8F" w:rsidRPr="00C84EC6">
        <w:rPr>
          <w:b/>
          <w:i/>
          <w:color w:val="000000"/>
          <w:sz w:val="22"/>
          <w:szCs w:val="22"/>
          <w:lang w:val="uk-UA"/>
        </w:rPr>
        <w:t xml:space="preserve"> </w:t>
      </w:r>
      <w:r w:rsidR="00F8668F" w:rsidRPr="00C84EC6">
        <w:rPr>
          <w:b/>
          <w:i/>
          <w:color w:val="000000"/>
          <w:sz w:val="22"/>
          <w:szCs w:val="22"/>
          <w:lang w:val="uk-UA"/>
        </w:rPr>
        <w:t>_______</w:t>
      </w:r>
      <w:r w:rsidR="00895945" w:rsidRPr="00C84EC6">
        <w:rPr>
          <w:b/>
          <w:i/>
          <w:color w:val="000000"/>
          <w:sz w:val="22"/>
          <w:szCs w:val="22"/>
          <w:lang w:val="uk-UA"/>
        </w:rPr>
        <w:t xml:space="preserve"> </w:t>
      </w:r>
      <w:r w:rsidRPr="00C84EC6">
        <w:rPr>
          <w:b/>
          <w:i/>
          <w:color w:val="000000"/>
          <w:sz w:val="22"/>
          <w:szCs w:val="22"/>
          <w:lang w:val="uk-UA"/>
        </w:rPr>
        <w:t>20</w:t>
      </w:r>
      <w:r w:rsidR="0000077E" w:rsidRPr="00C84EC6">
        <w:rPr>
          <w:b/>
          <w:i/>
          <w:color w:val="000000"/>
          <w:sz w:val="22"/>
          <w:szCs w:val="22"/>
          <w:lang w:val="uk-UA"/>
        </w:rPr>
        <w:t>1</w:t>
      </w:r>
      <w:r w:rsidR="00F8668F" w:rsidRPr="00C84EC6">
        <w:rPr>
          <w:b/>
          <w:i/>
          <w:color w:val="000000"/>
          <w:sz w:val="22"/>
          <w:szCs w:val="22"/>
          <w:lang w:val="uk-UA"/>
        </w:rPr>
        <w:t>7</w:t>
      </w:r>
      <w:r w:rsidR="002526D4" w:rsidRPr="00C84EC6">
        <w:rPr>
          <w:b/>
          <w:i/>
          <w:color w:val="000000"/>
          <w:sz w:val="22"/>
          <w:szCs w:val="22"/>
          <w:lang w:val="uk-UA"/>
        </w:rPr>
        <w:t xml:space="preserve"> </w:t>
      </w:r>
      <w:r w:rsidRPr="00C84EC6">
        <w:rPr>
          <w:b/>
          <w:i/>
          <w:color w:val="000000"/>
          <w:sz w:val="22"/>
          <w:szCs w:val="22"/>
          <w:lang w:val="uk-UA"/>
        </w:rPr>
        <w:t>р.</w:t>
      </w:r>
    </w:p>
    <w:p w:rsidR="001F5895" w:rsidRPr="00C84EC6" w:rsidRDefault="009C23BA" w:rsidP="005562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ab/>
      </w:r>
    </w:p>
    <w:p w:rsidR="0063649A" w:rsidRPr="00C84EC6" w:rsidRDefault="00F8668F" w:rsidP="0055624A">
      <w:pPr>
        <w:ind w:firstLine="708"/>
        <w:jc w:val="both"/>
        <w:rPr>
          <w:sz w:val="22"/>
          <w:szCs w:val="22"/>
          <w:lang w:val="uk-UA"/>
        </w:rPr>
      </w:pPr>
      <w:r w:rsidRPr="00C84EC6">
        <w:rPr>
          <w:b/>
          <w:color w:val="000000"/>
          <w:sz w:val="22"/>
          <w:szCs w:val="22"/>
          <w:lang w:val="uk-UA"/>
        </w:rPr>
        <w:t xml:space="preserve">ТОВАРИСТВО З ОБМЕЖЕНОЮ ВІДПОВІДАЛЬНІСТЮ «ІНФОРМ-АКТИВ», </w:t>
      </w:r>
      <w:r w:rsidRPr="00C84EC6">
        <w:rPr>
          <w:color w:val="000000"/>
          <w:sz w:val="22"/>
          <w:szCs w:val="22"/>
          <w:lang w:val="uk-UA"/>
        </w:rPr>
        <w:t>(</w:t>
      </w:r>
      <w:r w:rsidRPr="005A46CD">
        <w:rPr>
          <w:i/>
          <w:sz w:val="22"/>
          <w:szCs w:val="22"/>
          <w:lang w:val="uk-UA"/>
        </w:rPr>
        <w:t>Свідоцтво про реєстрацію фінансової установи серія ____ № _____, видане Національною комісією, що з</w:t>
      </w:r>
      <w:r w:rsidRPr="00C84EC6">
        <w:rPr>
          <w:i/>
          <w:color w:val="000000"/>
          <w:sz w:val="22"/>
          <w:szCs w:val="22"/>
          <w:lang w:val="uk-UA"/>
        </w:rPr>
        <w:t xml:space="preserve">дійснює державне регулювання у сфері ринків фінансових послуг __________ 20____р., дата прийняття та номер розпорядження ________201___ р. № ____; Ліцензія, що видана Національною комісією, що здійснює державне регулювання у сфері ринків фінансових послуг, Розпорядження про видачу ліцензії від ______20__ р. № _____, вид діяльності: залучення фінансових активів із зобов’язанням щодо наступного їх повернення;  строк дії ліцензії з ______20___ року безстрокова), </w:t>
      </w:r>
      <w:r w:rsidRPr="00C84EC6">
        <w:rPr>
          <w:color w:val="000000"/>
          <w:sz w:val="22"/>
          <w:szCs w:val="22"/>
          <w:lang w:val="uk-UA"/>
        </w:rPr>
        <w:t xml:space="preserve">місцезнаходження: 49000, Дніпропетровська обл., місто Дніпро, </w:t>
      </w:r>
      <w:r w:rsidR="00C84EC6" w:rsidRPr="00C84EC6">
        <w:rPr>
          <w:color w:val="000000"/>
          <w:sz w:val="22"/>
          <w:szCs w:val="22"/>
          <w:lang w:val="uk-UA"/>
        </w:rPr>
        <w:t xml:space="preserve">вулиця Андрія </w:t>
      </w:r>
      <w:proofErr w:type="spellStart"/>
      <w:r w:rsidR="00C84EC6" w:rsidRPr="00C84EC6">
        <w:rPr>
          <w:color w:val="000000"/>
          <w:sz w:val="22"/>
          <w:szCs w:val="22"/>
          <w:lang w:val="uk-UA"/>
        </w:rPr>
        <w:t>Фабра</w:t>
      </w:r>
      <w:proofErr w:type="spellEnd"/>
      <w:r w:rsidRPr="00C84EC6">
        <w:rPr>
          <w:color w:val="000000"/>
          <w:sz w:val="22"/>
          <w:szCs w:val="22"/>
          <w:lang w:val="uk-UA"/>
        </w:rPr>
        <w:t>, будинок 4 (далі - «</w:t>
      </w:r>
      <w:r w:rsidRPr="00C84EC6">
        <w:rPr>
          <w:b/>
          <w:color w:val="000000"/>
          <w:sz w:val="22"/>
          <w:szCs w:val="22"/>
          <w:lang w:val="uk-UA"/>
        </w:rPr>
        <w:t>Фінансова установа</w:t>
      </w:r>
      <w:r w:rsidRPr="00C84EC6">
        <w:rPr>
          <w:color w:val="000000"/>
          <w:sz w:val="22"/>
          <w:szCs w:val="22"/>
          <w:lang w:val="uk-UA"/>
        </w:rPr>
        <w:t>»), в особі  _________________</w:t>
      </w:r>
      <w:r w:rsidR="00231149" w:rsidRPr="00C84EC6">
        <w:rPr>
          <w:color w:val="000000"/>
          <w:sz w:val="22"/>
          <w:szCs w:val="22"/>
          <w:lang w:val="uk-UA"/>
        </w:rPr>
        <w:t>________________</w:t>
      </w:r>
      <w:r w:rsidRPr="00C84EC6">
        <w:rPr>
          <w:color w:val="000000"/>
          <w:sz w:val="22"/>
          <w:szCs w:val="22"/>
          <w:lang w:val="uk-UA"/>
        </w:rPr>
        <w:t xml:space="preserve">__, що діє на підставі Статуту </w:t>
      </w:r>
      <w:r w:rsidRPr="00C84EC6">
        <w:rPr>
          <w:sz w:val="22"/>
          <w:szCs w:val="22"/>
          <w:lang w:val="uk-UA"/>
        </w:rPr>
        <w:t xml:space="preserve">з однієї сторони, </w:t>
      </w:r>
    </w:p>
    <w:p w:rsidR="00231149" w:rsidRPr="00C84EC6" w:rsidRDefault="00231149" w:rsidP="00231149">
      <w:pPr>
        <w:jc w:val="both"/>
        <w:rPr>
          <w:sz w:val="20"/>
          <w:szCs w:val="22"/>
          <w:lang w:val="uk-UA"/>
        </w:rPr>
      </w:pPr>
      <w:r w:rsidRPr="00C84EC6">
        <w:rPr>
          <w:sz w:val="22"/>
          <w:szCs w:val="22"/>
          <w:lang w:val="uk-UA"/>
        </w:rPr>
        <w:t>(</w:t>
      </w:r>
      <w:r w:rsidRPr="00C84EC6">
        <w:rPr>
          <w:sz w:val="20"/>
          <w:szCs w:val="22"/>
          <w:lang w:val="uk-UA"/>
        </w:rPr>
        <w:t>вказати посаду, прізвище, ім'я, по батькові)</w:t>
      </w:r>
    </w:p>
    <w:p w:rsidR="00231149" w:rsidRPr="00C84EC6" w:rsidRDefault="00231149" w:rsidP="00231149">
      <w:pPr>
        <w:ind w:firstLine="708"/>
        <w:rPr>
          <w:sz w:val="22"/>
          <w:szCs w:val="22"/>
          <w:lang w:val="uk-UA"/>
        </w:rPr>
      </w:pPr>
    </w:p>
    <w:p w:rsidR="00F8668F" w:rsidRPr="00C84EC6" w:rsidRDefault="00F8668F" w:rsidP="0055624A">
      <w:pPr>
        <w:ind w:firstLine="708"/>
        <w:jc w:val="both"/>
        <w:rPr>
          <w:color w:val="000000"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та</w:t>
      </w:r>
    </w:p>
    <w:p w:rsidR="00231149" w:rsidRPr="00C84EC6" w:rsidRDefault="00F8668F" w:rsidP="00231149">
      <w:pPr>
        <w:ind w:hanging="12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______________________________________________________________________________</w:t>
      </w:r>
      <w:r w:rsidR="00231149" w:rsidRPr="00C84EC6">
        <w:rPr>
          <w:sz w:val="22"/>
          <w:szCs w:val="22"/>
          <w:lang w:val="uk-UA"/>
        </w:rPr>
        <w:t>__</w:t>
      </w:r>
      <w:r w:rsidRPr="00C84EC6">
        <w:rPr>
          <w:sz w:val="22"/>
          <w:szCs w:val="22"/>
          <w:lang w:val="uk-UA"/>
        </w:rPr>
        <w:t>____</w:t>
      </w:r>
    </w:p>
    <w:p w:rsidR="00F8668F" w:rsidRPr="00C84EC6" w:rsidRDefault="00F8668F" w:rsidP="00231149">
      <w:pPr>
        <w:ind w:hanging="12"/>
        <w:jc w:val="center"/>
        <w:rPr>
          <w:sz w:val="20"/>
          <w:szCs w:val="22"/>
          <w:lang w:val="uk-UA"/>
        </w:rPr>
      </w:pPr>
      <w:r w:rsidRPr="00C84EC6">
        <w:rPr>
          <w:sz w:val="20"/>
          <w:szCs w:val="22"/>
          <w:lang w:val="uk-UA"/>
        </w:rPr>
        <w:t xml:space="preserve">(вказати найменування, </w:t>
      </w:r>
      <w:r w:rsidR="0063649A" w:rsidRPr="00C84EC6">
        <w:rPr>
          <w:sz w:val="20"/>
          <w:szCs w:val="22"/>
          <w:lang w:val="uk-UA"/>
        </w:rPr>
        <w:t>ідентифікаційний код юридичної особи, місцезнаходження</w:t>
      </w:r>
      <w:r w:rsidRPr="00C84EC6">
        <w:rPr>
          <w:sz w:val="20"/>
          <w:szCs w:val="22"/>
          <w:lang w:val="uk-UA"/>
        </w:rPr>
        <w:t>)</w:t>
      </w:r>
    </w:p>
    <w:p w:rsidR="00231149" w:rsidRPr="00C84EC6" w:rsidRDefault="00231149" w:rsidP="0055624A">
      <w:pPr>
        <w:ind w:hanging="12"/>
        <w:jc w:val="both"/>
        <w:rPr>
          <w:sz w:val="22"/>
          <w:szCs w:val="22"/>
          <w:lang w:val="uk-UA"/>
        </w:rPr>
      </w:pPr>
    </w:p>
    <w:p w:rsidR="00F8668F" w:rsidRPr="00C84EC6" w:rsidRDefault="00F8668F" w:rsidP="0055624A">
      <w:pPr>
        <w:ind w:hanging="12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(надалі іменується </w:t>
      </w:r>
      <w:r w:rsidRPr="00C84EC6">
        <w:rPr>
          <w:b/>
          <w:sz w:val="22"/>
          <w:szCs w:val="22"/>
          <w:lang w:val="uk-UA"/>
        </w:rPr>
        <w:t>"</w:t>
      </w:r>
      <w:r w:rsidR="0063649A" w:rsidRPr="00C84EC6">
        <w:rPr>
          <w:b/>
          <w:i/>
          <w:sz w:val="22"/>
          <w:szCs w:val="22"/>
          <w:lang w:val="uk-UA"/>
        </w:rPr>
        <w:t>Вкладник</w:t>
      </w:r>
      <w:r w:rsidRPr="00C84EC6">
        <w:rPr>
          <w:b/>
          <w:sz w:val="22"/>
          <w:szCs w:val="22"/>
          <w:lang w:val="uk-UA"/>
        </w:rPr>
        <w:t>"</w:t>
      </w:r>
      <w:r w:rsidRPr="00C84EC6">
        <w:rPr>
          <w:sz w:val="22"/>
          <w:szCs w:val="22"/>
          <w:lang w:val="uk-UA"/>
        </w:rPr>
        <w:t>) в особі ___________________________________________</w:t>
      </w:r>
      <w:r w:rsidR="00231149" w:rsidRPr="00C84EC6">
        <w:rPr>
          <w:sz w:val="22"/>
          <w:szCs w:val="22"/>
          <w:lang w:val="uk-UA"/>
        </w:rPr>
        <w:t>__</w:t>
      </w:r>
      <w:r w:rsidRPr="00C84EC6">
        <w:rPr>
          <w:sz w:val="22"/>
          <w:szCs w:val="22"/>
          <w:lang w:val="uk-UA"/>
        </w:rPr>
        <w:t>_</w:t>
      </w:r>
      <w:r w:rsidR="00231149" w:rsidRPr="00C84EC6">
        <w:rPr>
          <w:sz w:val="22"/>
          <w:szCs w:val="22"/>
          <w:lang w:val="uk-UA"/>
        </w:rPr>
        <w:t>__</w:t>
      </w:r>
      <w:r w:rsidRPr="00C84EC6">
        <w:rPr>
          <w:sz w:val="22"/>
          <w:szCs w:val="22"/>
          <w:lang w:val="uk-UA"/>
        </w:rPr>
        <w:t>___</w:t>
      </w:r>
    </w:p>
    <w:p w:rsidR="00F8668F" w:rsidRPr="00C84EC6" w:rsidRDefault="00F8668F" w:rsidP="0055624A">
      <w:pPr>
        <w:ind w:left="4956"/>
        <w:jc w:val="both"/>
        <w:rPr>
          <w:sz w:val="20"/>
          <w:szCs w:val="22"/>
          <w:lang w:val="uk-UA"/>
        </w:rPr>
      </w:pPr>
      <w:r w:rsidRPr="00C84EC6">
        <w:rPr>
          <w:sz w:val="22"/>
          <w:szCs w:val="22"/>
          <w:lang w:val="uk-UA"/>
        </w:rPr>
        <w:t>(</w:t>
      </w:r>
      <w:r w:rsidRPr="00C84EC6">
        <w:rPr>
          <w:sz w:val="20"/>
          <w:szCs w:val="22"/>
          <w:lang w:val="uk-UA"/>
        </w:rPr>
        <w:t>вказати посаду, прізвище, ім'я, по батькові)</w:t>
      </w:r>
    </w:p>
    <w:p w:rsidR="00F8668F" w:rsidRPr="00C84EC6" w:rsidRDefault="00F8668F" w:rsidP="0055624A">
      <w:pPr>
        <w:ind w:hanging="12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що діє на підставі _____________________________________________________________</w:t>
      </w:r>
      <w:r w:rsidR="00231149" w:rsidRPr="00C84EC6">
        <w:rPr>
          <w:sz w:val="22"/>
          <w:szCs w:val="22"/>
          <w:lang w:val="uk-UA"/>
        </w:rPr>
        <w:t>___</w:t>
      </w:r>
      <w:r w:rsidRPr="00C84EC6">
        <w:rPr>
          <w:sz w:val="22"/>
          <w:szCs w:val="22"/>
          <w:lang w:val="uk-UA"/>
        </w:rPr>
        <w:t>_____</w:t>
      </w:r>
    </w:p>
    <w:p w:rsidR="00F8668F" w:rsidRPr="00C84EC6" w:rsidRDefault="00F8668F" w:rsidP="0055624A">
      <w:pPr>
        <w:ind w:left="3540" w:firstLine="708"/>
        <w:jc w:val="both"/>
        <w:rPr>
          <w:sz w:val="20"/>
          <w:szCs w:val="22"/>
          <w:lang w:val="uk-UA"/>
        </w:rPr>
      </w:pPr>
      <w:r w:rsidRPr="00C84EC6">
        <w:rPr>
          <w:sz w:val="20"/>
          <w:szCs w:val="22"/>
          <w:lang w:val="uk-UA"/>
        </w:rPr>
        <w:t>(вказати: статуту, довіреності, положення тощо)</w:t>
      </w:r>
    </w:p>
    <w:p w:rsidR="00F8668F" w:rsidRPr="00C84EC6" w:rsidRDefault="00F8668F" w:rsidP="0055624A">
      <w:pPr>
        <w:tabs>
          <w:tab w:val="left" w:pos="3402"/>
        </w:tabs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з іншої сторони, (в подальшому разом іменуються "Сторони", а кожна окремо - "Сторона") уклали цей Договір </w:t>
      </w:r>
      <w:r w:rsidR="0063649A" w:rsidRPr="00C84EC6">
        <w:rPr>
          <w:bCs/>
          <w:color w:val="000000"/>
          <w:sz w:val="22"/>
          <w:szCs w:val="22"/>
          <w:lang w:val="uk-UA"/>
        </w:rPr>
        <w:t>залучення фінансових активів</w:t>
      </w:r>
      <w:r w:rsidR="00C84EC6" w:rsidRPr="00C84EC6">
        <w:rPr>
          <w:bCs/>
          <w:color w:val="000000"/>
          <w:sz w:val="22"/>
          <w:szCs w:val="22"/>
          <w:lang w:val="uk-UA"/>
        </w:rPr>
        <w:t xml:space="preserve"> від юридичних осіб </w:t>
      </w:r>
      <w:r w:rsidR="0063649A" w:rsidRPr="00C84EC6">
        <w:rPr>
          <w:bCs/>
          <w:color w:val="000000"/>
          <w:sz w:val="22"/>
          <w:szCs w:val="22"/>
          <w:lang w:val="uk-UA"/>
        </w:rPr>
        <w:t>із зобов’язанням щодо наступного їх повернення</w:t>
      </w:r>
      <w:r w:rsidRPr="00C84EC6">
        <w:rPr>
          <w:sz w:val="22"/>
          <w:szCs w:val="22"/>
          <w:lang w:val="uk-UA"/>
        </w:rPr>
        <w:t xml:space="preserve"> (надалі іменується "Договір") про нижченаведене.</w:t>
      </w:r>
    </w:p>
    <w:p w:rsidR="00F8668F" w:rsidRPr="00C84EC6" w:rsidRDefault="00F8668F" w:rsidP="0055624A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  <w:lang w:val="uk-UA"/>
        </w:rPr>
      </w:pPr>
    </w:p>
    <w:p w:rsidR="001F5895" w:rsidRPr="00C84EC6" w:rsidRDefault="001F5895" w:rsidP="0055624A">
      <w:pPr>
        <w:pStyle w:val="ae"/>
        <w:keepNext/>
        <w:numPr>
          <w:ilvl w:val="0"/>
          <w:numId w:val="38"/>
        </w:numPr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  <w:lang w:val="uk-UA"/>
        </w:rPr>
      </w:pPr>
      <w:r w:rsidRPr="00C84EC6">
        <w:rPr>
          <w:b/>
          <w:bCs/>
          <w:sz w:val="22"/>
          <w:szCs w:val="22"/>
          <w:lang w:val="uk-UA"/>
        </w:rPr>
        <w:t>ПРЕДМЕТ ДОГОВОРУ</w:t>
      </w:r>
    </w:p>
    <w:p w:rsidR="0063649A" w:rsidRPr="00C84EC6" w:rsidRDefault="006E7FC1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 xml:space="preserve">Предметом цього Договору є </w:t>
      </w:r>
      <w:r w:rsidR="0063649A" w:rsidRPr="00C84EC6">
        <w:rPr>
          <w:color w:val="000000"/>
          <w:sz w:val="22"/>
          <w:szCs w:val="22"/>
          <w:lang w:val="uk-UA"/>
        </w:rPr>
        <w:t>фінансова послуга, що передбачає залучення Фінансовою установою фінансових активів Владника із зобов’язанням Фінансової установи щодо наступного повернення таких  коштів через визначний</w:t>
      </w:r>
      <w:r w:rsidR="00231149" w:rsidRPr="00C84EC6">
        <w:rPr>
          <w:color w:val="000000"/>
          <w:sz w:val="22"/>
          <w:szCs w:val="22"/>
          <w:lang w:val="uk-UA"/>
        </w:rPr>
        <w:t xml:space="preserve"> цим Договором</w:t>
      </w:r>
      <w:r w:rsidR="0063649A" w:rsidRPr="00C84EC6">
        <w:rPr>
          <w:color w:val="000000"/>
          <w:sz w:val="22"/>
          <w:szCs w:val="22"/>
          <w:lang w:val="uk-UA"/>
        </w:rPr>
        <w:t xml:space="preserve"> строк з виплатою Вкладнику процентів. </w:t>
      </w:r>
    </w:p>
    <w:p w:rsidR="00C84EC6" w:rsidRDefault="00C427A2" w:rsidP="00C84EC6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 xml:space="preserve">Фінансовим активом за цим Договором є грошові кошти у розмірі ______,00 (__________,00 копійок) гривень. </w:t>
      </w:r>
      <w:r w:rsidR="00C84EC6">
        <w:rPr>
          <w:color w:val="000000"/>
          <w:sz w:val="22"/>
          <w:szCs w:val="22"/>
          <w:lang w:val="uk-UA"/>
        </w:rPr>
        <w:t xml:space="preserve">Вкладник має право перераховувати фінансовий актив частинами </w:t>
      </w:r>
      <w:r w:rsidR="005A46CD">
        <w:rPr>
          <w:color w:val="000000"/>
          <w:sz w:val="22"/>
          <w:szCs w:val="22"/>
          <w:lang w:val="uk-UA"/>
        </w:rPr>
        <w:t xml:space="preserve">в межах загального розміру фінансового активу, визначеного цим пунктом </w:t>
      </w:r>
      <w:r w:rsidR="00C84EC6">
        <w:rPr>
          <w:color w:val="000000"/>
          <w:sz w:val="22"/>
          <w:szCs w:val="22"/>
          <w:lang w:val="uk-UA"/>
        </w:rPr>
        <w:t xml:space="preserve">протягом строку дії цього Договору. </w:t>
      </w:r>
    </w:p>
    <w:p w:rsidR="00C427A2" w:rsidRPr="00C84EC6" w:rsidRDefault="00C427A2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C84EC6">
        <w:rPr>
          <w:rFonts w:eastAsia="HG Mincho Light J"/>
          <w:sz w:val="22"/>
          <w:szCs w:val="22"/>
          <w:lang w:val="uk-UA"/>
        </w:rPr>
        <w:t xml:space="preserve">Строк залучення Фінансовою установою фінансових активів Вкладника встановлюється з дня їх зарахування на рахунок Фінансової установи, вказаний в цьому Договорі  до </w:t>
      </w:r>
      <w:r w:rsidRPr="00C84EC6">
        <w:rPr>
          <w:rFonts w:eastAsia="HG Mincho Light J"/>
          <w:b/>
          <w:sz w:val="22"/>
          <w:szCs w:val="22"/>
          <w:lang w:val="uk-UA"/>
        </w:rPr>
        <w:t>«</w:t>
      </w:r>
      <w:r w:rsidRPr="00C84EC6">
        <w:rPr>
          <w:rFonts w:eastAsia="HG Mincho Light J"/>
          <w:b/>
          <w:i/>
          <w:sz w:val="22"/>
          <w:szCs w:val="22"/>
          <w:lang w:val="uk-UA"/>
        </w:rPr>
        <w:t>____» _____ 201__ року</w:t>
      </w:r>
      <w:r w:rsidRPr="00C84EC6">
        <w:rPr>
          <w:rFonts w:eastAsia="HG Mincho Light J"/>
          <w:sz w:val="22"/>
          <w:szCs w:val="22"/>
          <w:lang w:val="uk-UA"/>
        </w:rPr>
        <w:t>.</w:t>
      </w:r>
      <w:r w:rsidRPr="00C84EC6">
        <w:rPr>
          <w:color w:val="0070C0"/>
          <w:sz w:val="22"/>
          <w:szCs w:val="22"/>
          <w:lang w:val="uk-UA"/>
        </w:rPr>
        <w:t xml:space="preserve"> </w:t>
      </w:r>
    </w:p>
    <w:p w:rsidR="0013117D" w:rsidRPr="00C84EC6" w:rsidRDefault="00C427A2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 xml:space="preserve"> За користування залученим</w:t>
      </w:r>
      <w:r w:rsidR="0013117D" w:rsidRPr="00C84EC6">
        <w:rPr>
          <w:color w:val="000000"/>
          <w:sz w:val="22"/>
          <w:szCs w:val="22"/>
          <w:lang w:val="uk-UA"/>
        </w:rPr>
        <w:t xml:space="preserve"> </w:t>
      </w:r>
      <w:r w:rsidRPr="00C84EC6">
        <w:rPr>
          <w:sz w:val="22"/>
          <w:szCs w:val="22"/>
          <w:lang w:val="uk-UA"/>
        </w:rPr>
        <w:t>фінансовим активом</w:t>
      </w:r>
      <w:r w:rsidR="0013117D" w:rsidRPr="00C84EC6">
        <w:rPr>
          <w:color w:val="000000"/>
          <w:sz w:val="22"/>
          <w:szCs w:val="22"/>
          <w:lang w:val="uk-UA"/>
        </w:rPr>
        <w:t xml:space="preserve"> Фінансова установа зобов'язується виплачувати </w:t>
      </w:r>
      <w:r w:rsidR="00231149" w:rsidRPr="00C84EC6">
        <w:rPr>
          <w:color w:val="000000"/>
          <w:sz w:val="22"/>
          <w:szCs w:val="22"/>
          <w:lang w:val="uk-UA"/>
        </w:rPr>
        <w:t>Вкладнику</w:t>
      </w:r>
      <w:r w:rsidR="0013117D" w:rsidRPr="00C84EC6">
        <w:rPr>
          <w:color w:val="000000"/>
          <w:sz w:val="22"/>
          <w:szCs w:val="22"/>
          <w:lang w:val="uk-UA"/>
        </w:rPr>
        <w:t xml:space="preserve"> проценти по ставці </w:t>
      </w:r>
      <w:r w:rsidRPr="00C84EC6">
        <w:rPr>
          <w:b/>
          <w:i/>
          <w:color w:val="000000"/>
          <w:sz w:val="22"/>
          <w:szCs w:val="22"/>
          <w:lang w:val="uk-UA"/>
        </w:rPr>
        <w:t>___</w:t>
      </w:r>
      <w:r w:rsidR="006E7FC1" w:rsidRPr="00C84EC6">
        <w:rPr>
          <w:b/>
          <w:i/>
          <w:color w:val="000000"/>
          <w:sz w:val="22"/>
          <w:szCs w:val="22"/>
          <w:lang w:val="uk-UA"/>
        </w:rPr>
        <w:t xml:space="preserve"> (</w:t>
      </w:r>
      <w:r w:rsidRPr="00C84EC6">
        <w:rPr>
          <w:b/>
          <w:i/>
          <w:color w:val="000000"/>
          <w:sz w:val="22"/>
          <w:szCs w:val="22"/>
          <w:lang w:val="uk-UA"/>
        </w:rPr>
        <w:t>_______</w:t>
      </w:r>
      <w:r w:rsidR="006E7FC1" w:rsidRPr="00C84EC6">
        <w:rPr>
          <w:b/>
          <w:i/>
          <w:color w:val="000000"/>
          <w:sz w:val="22"/>
          <w:szCs w:val="22"/>
          <w:lang w:val="uk-UA"/>
        </w:rPr>
        <w:t>) % річних</w:t>
      </w:r>
      <w:r w:rsidR="006E7FC1" w:rsidRPr="00C84EC6">
        <w:rPr>
          <w:color w:val="000000"/>
          <w:sz w:val="22"/>
          <w:szCs w:val="22"/>
          <w:lang w:val="uk-UA"/>
        </w:rPr>
        <w:t xml:space="preserve"> </w:t>
      </w:r>
      <w:r w:rsidR="005A46CD">
        <w:rPr>
          <w:color w:val="000000"/>
          <w:sz w:val="22"/>
          <w:szCs w:val="22"/>
          <w:lang w:val="uk-UA"/>
        </w:rPr>
        <w:t xml:space="preserve">від розміру залученого фінансового активу </w:t>
      </w:r>
      <w:r w:rsidR="00AF55B3" w:rsidRPr="00C84EC6">
        <w:rPr>
          <w:color w:val="000000"/>
          <w:sz w:val="22"/>
          <w:szCs w:val="22"/>
          <w:lang w:val="uk-UA"/>
        </w:rPr>
        <w:t xml:space="preserve">за весь час фактичного користування </w:t>
      </w:r>
      <w:r w:rsidR="00231149" w:rsidRPr="00C84EC6">
        <w:rPr>
          <w:color w:val="000000"/>
          <w:sz w:val="22"/>
          <w:szCs w:val="22"/>
          <w:lang w:val="uk-UA"/>
        </w:rPr>
        <w:t>фінансовим активом</w:t>
      </w:r>
      <w:r w:rsidR="0013117D" w:rsidRPr="00C84EC6">
        <w:rPr>
          <w:color w:val="000000"/>
          <w:sz w:val="22"/>
          <w:szCs w:val="22"/>
          <w:lang w:val="uk-UA"/>
        </w:rPr>
        <w:t>.</w:t>
      </w:r>
    </w:p>
    <w:p w:rsidR="00226281" w:rsidRPr="00C84EC6" w:rsidRDefault="00226281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 xml:space="preserve">В день закінчення </w:t>
      </w:r>
      <w:r w:rsidR="0088529B" w:rsidRPr="00C84EC6">
        <w:rPr>
          <w:color w:val="000000"/>
          <w:sz w:val="22"/>
          <w:szCs w:val="22"/>
          <w:lang w:val="uk-UA"/>
        </w:rPr>
        <w:t xml:space="preserve">строку залучення фінансових активів Фінансова установа зобов’язана повернути Вкладнику фінансовий актив та сплатити нараховані згідно з умовами цього Договору проценти на рахунок Вкладника, вказаний в цьому Договорі. </w:t>
      </w:r>
    </w:p>
    <w:p w:rsidR="0088529B" w:rsidRPr="00C84EC6" w:rsidRDefault="0088529B" w:rsidP="0055624A">
      <w:pPr>
        <w:pStyle w:val="ae"/>
        <w:autoSpaceDE w:val="0"/>
        <w:autoSpaceDN w:val="0"/>
        <w:adjustRightInd w:val="0"/>
        <w:ind w:left="810"/>
        <w:jc w:val="both"/>
        <w:rPr>
          <w:color w:val="000000"/>
          <w:sz w:val="22"/>
          <w:szCs w:val="22"/>
          <w:lang w:val="uk-UA"/>
        </w:rPr>
      </w:pPr>
    </w:p>
    <w:p w:rsidR="001F5895" w:rsidRPr="00C84EC6" w:rsidRDefault="001F5895" w:rsidP="0055624A">
      <w:pPr>
        <w:pStyle w:val="ae"/>
        <w:numPr>
          <w:ilvl w:val="0"/>
          <w:numId w:val="38"/>
        </w:num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/>
        </w:rPr>
      </w:pPr>
      <w:r w:rsidRPr="00C84EC6">
        <w:rPr>
          <w:b/>
          <w:bCs/>
          <w:color w:val="000000"/>
          <w:sz w:val="22"/>
          <w:szCs w:val="22"/>
          <w:lang w:val="uk-UA"/>
        </w:rPr>
        <w:t>ПРАВА ТА ОБОВ'ЯЗКИ СТОРІН</w:t>
      </w:r>
    </w:p>
    <w:p w:rsidR="0088529B" w:rsidRPr="00C84EC6" w:rsidRDefault="0088529B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lastRenderedPageBreak/>
        <w:t>Вкладник</w:t>
      </w:r>
      <w:r w:rsidR="001F5895" w:rsidRPr="00C84EC6">
        <w:rPr>
          <w:color w:val="000000"/>
          <w:sz w:val="22"/>
          <w:szCs w:val="22"/>
          <w:lang w:val="uk-UA"/>
        </w:rPr>
        <w:t xml:space="preserve"> зобов'язаний:</w:t>
      </w:r>
    </w:p>
    <w:p w:rsidR="001F5895" w:rsidRPr="00C84EC6" w:rsidRDefault="001F5895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 xml:space="preserve"> Перерахувати </w:t>
      </w:r>
      <w:r w:rsidR="0088529B" w:rsidRPr="00C84EC6">
        <w:rPr>
          <w:color w:val="000000"/>
          <w:sz w:val="22"/>
          <w:szCs w:val="22"/>
          <w:lang w:val="uk-UA"/>
        </w:rPr>
        <w:t>фінансовий актив</w:t>
      </w:r>
      <w:r w:rsidR="00AC43D1" w:rsidRPr="00C84EC6">
        <w:rPr>
          <w:color w:val="000000"/>
          <w:sz w:val="22"/>
          <w:szCs w:val="22"/>
          <w:lang w:val="uk-UA"/>
        </w:rPr>
        <w:t xml:space="preserve"> в сумі обумовленій </w:t>
      </w:r>
      <w:r w:rsidRPr="00C84EC6">
        <w:rPr>
          <w:color w:val="000000"/>
          <w:sz w:val="22"/>
          <w:szCs w:val="22"/>
          <w:lang w:val="uk-UA"/>
        </w:rPr>
        <w:t>п. 1.</w:t>
      </w:r>
      <w:r w:rsidR="0088529B" w:rsidRPr="00C84EC6">
        <w:rPr>
          <w:color w:val="000000"/>
          <w:sz w:val="22"/>
          <w:szCs w:val="22"/>
          <w:lang w:val="uk-UA"/>
        </w:rPr>
        <w:t>2</w:t>
      </w:r>
      <w:r w:rsidRPr="00C84EC6">
        <w:rPr>
          <w:color w:val="000000"/>
          <w:sz w:val="22"/>
          <w:szCs w:val="22"/>
          <w:lang w:val="uk-UA"/>
        </w:rPr>
        <w:t xml:space="preserve">. </w:t>
      </w:r>
      <w:r w:rsidR="00AC43D1" w:rsidRPr="00C84EC6">
        <w:rPr>
          <w:color w:val="000000"/>
          <w:sz w:val="22"/>
          <w:szCs w:val="22"/>
          <w:lang w:val="uk-UA"/>
        </w:rPr>
        <w:t>цього Договору</w:t>
      </w:r>
      <w:r w:rsidR="005A46CD">
        <w:rPr>
          <w:color w:val="000000"/>
          <w:sz w:val="22"/>
          <w:szCs w:val="22"/>
          <w:lang w:val="uk-UA"/>
        </w:rPr>
        <w:t xml:space="preserve"> або його частину</w:t>
      </w:r>
      <w:r w:rsidR="00AC43D1" w:rsidRPr="00C84EC6">
        <w:rPr>
          <w:color w:val="000000"/>
          <w:sz w:val="22"/>
          <w:szCs w:val="22"/>
          <w:lang w:val="uk-UA"/>
        </w:rPr>
        <w:t xml:space="preserve"> </w:t>
      </w:r>
      <w:r w:rsidRPr="00C84EC6">
        <w:rPr>
          <w:color w:val="000000"/>
          <w:sz w:val="22"/>
          <w:szCs w:val="22"/>
          <w:lang w:val="uk-UA"/>
        </w:rPr>
        <w:t xml:space="preserve">на рахунок </w:t>
      </w:r>
      <w:r w:rsidR="002A4137" w:rsidRPr="00C84EC6">
        <w:rPr>
          <w:color w:val="000000"/>
          <w:sz w:val="22"/>
          <w:szCs w:val="22"/>
          <w:lang w:val="uk-UA"/>
        </w:rPr>
        <w:t>Фінансової установи</w:t>
      </w:r>
      <w:r w:rsidRPr="00C84EC6">
        <w:rPr>
          <w:color w:val="000000"/>
          <w:sz w:val="22"/>
          <w:szCs w:val="22"/>
          <w:lang w:val="uk-UA"/>
        </w:rPr>
        <w:t xml:space="preserve"> протягом </w:t>
      </w:r>
      <w:r w:rsidR="00F517D4" w:rsidRPr="00C84EC6">
        <w:rPr>
          <w:color w:val="000000"/>
          <w:sz w:val="22"/>
          <w:szCs w:val="22"/>
          <w:lang w:val="uk-UA"/>
        </w:rPr>
        <w:t>10</w:t>
      </w:r>
      <w:r w:rsidRPr="00C84EC6">
        <w:rPr>
          <w:color w:val="000000"/>
          <w:sz w:val="22"/>
          <w:szCs w:val="22"/>
          <w:lang w:val="uk-UA"/>
        </w:rPr>
        <w:t xml:space="preserve"> (</w:t>
      </w:r>
      <w:r w:rsidR="00F517D4" w:rsidRPr="00C84EC6">
        <w:rPr>
          <w:color w:val="000000"/>
          <w:sz w:val="22"/>
          <w:szCs w:val="22"/>
          <w:lang w:val="uk-UA"/>
        </w:rPr>
        <w:t>десяти</w:t>
      </w:r>
      <w:r w:rsidRPr="00C84EC6">
        <w:rPr>
          <w:color w:val="000000"/>
          <w:sz w:val="22"/>
          <w:szCs w:val="22"/>
          <w:lang w:val="uk-UA"/>
        </w:rPr>
        <w:t xml:space="preserve">) </w:t>
      </w:r>
      <w:r w:rsidR="002A4137" w:rsidRPr="00C84EC6">
        <w:rPr>
          <w:color w:val="000000"/>
          <w:sz w:val="22"/>
          <w:szCs w:val="22"/>
          <w:lang w:val="uk-UA"/>
        </w:rPr>
        <w:t>робочих</w:t>
      </w:r>
      <w:r w:rsidRPr="00C84EC6">
        <w:rPr>
          <w:color w:val="000000"/>
          <w:sz w:val="22"/>
          <w:szCs w:val="22"/>
          <w:lang w:val="uk-UA"/>
        </w:rPr>
        <w:t xml:space="preserve"> днів з моменту підписання цього Договору.</w:t>
      </w:r>
    </w:p>
    <w:p w:rsidR="001F5895" w:rsidRPr="00C84EC6" w:rsidRDefault="00231149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rFonts w:eastAsia="HG Mincho Light J"/>
          <w:color w:val="000000"/>
          <w:sz w:val="22"/>
          <w:szCs w:val="22"/>
          <w:lang w:val="uk-UA"/>
        </w:rPr>
        <w:t>Протягом дії цього Договору письмово п</w:t>
      </w:r>
      <w:r w:rsidR="001F5895" w:rsidRPr="00C84EC6">
        <w:rPr>
          <w:rFonts w:eastAsia="HG Mincho Light J"/>
          <w:color w:val="000000"/>
          <w:sz w:val="22"/>
          <w:szCs w:val="22"/>
          <w:lang w:val="uk-UA"/>
        </w:rPr>
        <w:t xml:space="preserve">овідомляти </w:t>
      </w:r>
      <w:r w:rsidR="002A4137" w:rsidRPr="00C84EC6">
        <w:rPr>
          <w:rFonts w:eastAsia="HG Mincho Light J"/>
          <w:color w:val="000000"/>
          <w:sz w:val="22"/>
          <w:szCs w:val="22"/>
          <w:lang w:val="uk-UA"/>
        </w:rPr>
        <w:t>Фінансову установу</w:t>
      </w:r>
      <w:r w:rsidR="001F5895" w:rsidRPr="00C84EC6">
        <w:rPr>
          <w:rFonts w:eastAsia="HG Mincho Light J"/>
          <w:color w:val="000000"/>
          <w:sz w:val="22"/>
          <w:szCs w:val="22"/>
          <w:lang w:val="uk-UA"/>
        </w:rPr>
        <w:t xml:space="preserve"> про змін</w:t>
      </w:r>
      <w:r w:rsidRPr="00C84EC6">
        <w:rPr>
          <w:rFonts w:eastAsia="HG Mincho Light J"/>
          <w:color w:val="000000"/>
          <w:sz w:val="22"/>
          <w:szCs w:val="22"/>
          <w:lang w:val="uk-UA"/>
        </w:rPr>
        <w:t>у</w:t>
      </w:r>
      <w:r w:rsidR="001F5895" w:rsidRPr="00C84EC6">
        <w:rPr>
          <w:rFonts w:eastAsia="HG Mincho Light J"/>
          <w:color w:val="000000"/>
          <w:sz w:val="22"/>
          <w:szCs w:val="22"/>
          <w:lang w:val="uk-UA"/>
        </w:rPr>
        <w:t xml:space="preserve"> реквізитів</w:t>
      </w:r>
      <w:r w:rsidRPr="00C84EC6">
        <w:rPr>
          <w:rFonts w:eastAsia="HG Mincho Light J"/>
          <w:color w:val="000000"/>
          <w:sz w:val="22"/>
          <w:szCs w:val="22"/>
          <w:lang w:val="uk-UA"/>
        </w:rPr>
        <w:t xml:space="preserve"> протягом 5 (п’яти) робочих днів з моменту виникнення таких змін</w:t>
      </w:r>
      <w:r w:rsidR="001F5895" w:rsidRPr="00C84EC6">
        <w:rPr>
          <w:rFonts w:eastAsia="HG Mincho Light J"/>
          <w:color w:val="000000"/>
          <w:sz w:val="22"/>
          <w:szCs w:val="22"/>
          <w:lang w:val="uk-UA"/>
        </w:rPr>
        <w:t>.</w:t>
      </w:r>
    </w:p>
    <w:p w:rsidR="001F5895" w:rsidRPr="00C84EC6" w:rsidRDefault="00577792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Вкладник </w:t>
      </w:r>
      <w:r w:rsidR="001F5895" w:rsidRPr="00C84EC6">
        <w:rPr>
          <w:sz w:val="22"/>
          <w:szCs w:val="22"/>
          <w:lang w:val="uk-UA"/>
        </w:rPr>
        <w:t>має право:</w:t>
      </w:r>
    </w:p>
    <w:p w:rsidR="00DA661B" w:rsidRPr="00C84EC6" w:rsidRDefault="00B53814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Отримувати проценти на залучен</w:t>
      </w:r>
      <w:r w:rsidR="00F03356" w:rsidRPr="00C84EC6">
        <w:rPr>
          <w:sz w:val="22"/>
          <w:szCs w:val="22"/>
          <w:lang w:val="uk-UA"/>
        </w:rPr>
        <w:t xml:space="preserve">ий фінансовий актив </w:t>
      </w:r>
      <w:r w:rsidRPr="00C84EC6">
        <w:rPr>
          <w:sz w:val="22"/>
          <w:szCs w:val="22"/>
          <w:lang w:val="uk-UA"/>
        </w:rPr>
        <w:t>у порядку</w:t>
      </w:r>
      <w:r w:rsidR="00012FD3" w:rsidRPr="00C84EC6">
        <w:rPr>
          <w:sz w:val="22"/>
          <w:szCs w:val="22"/>
          <w:lang w:val="uk-UA"/>
        </w:rPr>
        <w:t xml:space="preserve"> і строк</w:t>
      </w:r>
      <w:r w:rsidRPr="00C84EC6">
        <w:rPr>
          <w:sz w:val="22"/>
          <w:szCs w:val="22"/>
          <w:lang w:val="uk-UA"/>
        </w:rPr>
        <w:t xml:space="preserve">, </w:t>
      </w:r>
      <w:r w:rsidR="00012FD3" w:rsidRPr="00C84EC6">
        <w:rPr>
          <w:sz w:val="22"/>
          <w:szCs w:val="22"/>
          <w:lang w:val="uk-UA"/>
        </w:rPr>
        <w:t xml:space="preserve">що </w:t>
      </w:r>
      <w:r w:rsidRPr="00C84EC6">
        <w:rPr>
          <w:sz w:val="22"/>
          <w:szCs w:val="22"/>
          <w:lang w:val="uk-UA"/>
        </w:rPr>
        <w:t>визначен</w:t>
      </w:r>
      <w:r w:rsidR="00012FD3" w:rsidRPr="00C84EC6">
        <w:rPr>
          <w:sz w:val="22"/>
          <w:szCs w:val="22"/>
          <w:lang w:val="uk-UA"/>
        </w:rPr>
        <w:t>ий</w:t>
      </w:r>
      <w:r w:rsidRPr="00C84EC6">
        <w:rPr>
          <w:sz w:val="22"/>
          <w:szCs w:val="22"/>
          <w:lang w:val="uk-UA"/>
        </w:rPr>
        <w:t xml:space="preserve"> </w:t>
      </w:r>
      <w:r w:rsidR="00577792" w:rsidRPr="00C84EC6">
        <w:rPr>
          <w:sz w:val="22"/>
          <w:szCs w:val="22"/>
          <w:lang w:val="uk-UA"/>
        </w:rPr>
        <w:t xml:space="preserve">розділом 3 </w:t>
      </w:r>
      <w:r w:rsidRPr="00C84EC6">
        <w:rPr>
          <w:sz w:val="22"/>
          <w:szCs w:val="22"/>
          <w:lang w:val="uk-UA"/>
        </w:rPr>
        <w:t xml:space="preserve">цього Договору. </w:t>
      </w:r>
    </w:p>
    <w:p w:rsidR="005E1805" w:rsidRPr="00C84EC6" w:rsidRDefault="00012FD3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В день закінчення строку </w:t>
      </w:r>
      <w:r w:rsidR="00B53814" w:rsidRPr="00C84EC6">
        <w:rPr>
          <w:sz w:val="22"/>
          <w:szCs w:val="22"/>
          <w:lang w:val="uk-UA"/>
        </w:rPr>
        <w:t xml:space="preserve">залучення </w:t>
      </w:r>
      <w:r w:rsidR="00231149" w:rsidRPr="00C84EC6">
        <w:rPr>
          <w:sz w:val="22"/>
          <w:szCs w:val="22"/>
          <w:lang w:val="uk-UA"/>
        </w:rPr>
        <w:t>фінансового активу</w:t>
      </w:r>
      <w:r w:rsidR="00B53814" w:rsidRPr="00C84EC6">
        <w:rPr>
          <w:sz w:val="22"/>
          <w:szCs w:val="22"/>
          <w:lang w:val="uk-UA"/>
        </w:rPr>
        <w:t xml:space="preserve"> отримати </w:t>
      </w:r>
      <w:r w:rsidR="00231149" w:rsidRPr="00C84EC6">
        <w:rPr>
          <w:sz w:val="22"/>
          <w:szCs w:val="22"/>
          <w:lang w:val="uk-UA"/>
        </w:rPr>
        <w:t>його</w:t>
      </w:r>
      <w:r w:rsidR="00B53814" w:rsidRPr="00C84EC6">
        <w:rPr>
          <w:sz w:val="22"/>
          <w:szCs w:val="22"/>
          <w:lang w:val="uk-UA"/>
        </w:rPr>
        <w:t xml:space="preserve"> на </w:t>
      </w:r>
      <w:r w:rsidR="00231149" w:rsidRPr="00C84EC6">
        <w:rPr>
          <w:sz w:val="22"/>
          <w:szCs w:val="22"/>
          <w:lang w:val="uk-UA"/>
        </w:rPr>
        <w:t xml:space="preserve">власний </w:t>
      </w:r>
      <w:r w:rsidRPr="00C84EC6">
        <w:rPr>
          <w:sz w:val="22"/>
          <w:szCs w:val="22"/>
          <w:lang w:val="uk-UA"/>
        </w:rPr>
        <w:t>поточний рахунок</w:t>
      </w:r>
      <w:r w:rsidR="00231149" w:rsidRPr="00C84EC6">
        <w:rPr>
          <w:sz w:val="22"/>
          <w:szCs w:val="22"/>
          <w:lang w:val="uk-UA"/>
        </w:rPr>
        <w:t xml:space="preserve"> із процентами, нарахованими згідно з умовами цього Договору</w:t>
      </w:r>
      <w:r w:rsidR="00B53814" w:rsidRPr="00C84EC6">
        <w:rPr>
          <w:sz w:val="22"/>
          <w:szCs w:val="22"/>
          <w:lang w:val="uk-UA"/>
        </w:rPr>
        <w:t>.</w:t>
      </w:r>
    </w:p>
    <w:p w:rsidR="00231149" w:rsidRPr="00C84EC6" w:rsidRDefault="00577792" w:rsidP="00577792">
      <w:pPr>
        <w:pStyle w:val="ae"/>
        <w:numPr>
          <w:ilvl w:val="2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 xml:space="preserve">Звертатися до Фінансової установи із письмовою вимогою про часткове дострокове повернення </w:t>
      </w:r>
      <w:r w:rsidR="00C5141E" w:rsidRPr="00C84EC6">
        <w:rPr>
          <w:sz w:val="22"/>
          <w:szCs w:val="22"/>
          <w:lang w:val="uk-UA"/>
        </w:rPr>
        <w:t>фінансового активу</w:t>
      </w:r>
      <w:r w:rsidR="00E976C3" w:rsidRPr="00C84EC6">
        <w:rPr>
          <w:sz w:val="22"/>
          <w:szCs w:val="22"/>
          <w:lang w:val="uk-UA"/>
        </w:rPr>
        <w:t xml:space="preserve">, з дотриманням </w:t>
      </w:r>
      <w:r w:rsidRPr="00C84EC6">
        <w:rPr>
          <w:sz w:val="22"/>
          <w:szCs w:val="22"/>
          <w:lang w:val="uk-UA"/>
        </w:rPr>
        <w:t xml:space="preserve">процедури передбаченої </w:t>
      </w:r>
      <w:proofErr w:type="spellStart"/>
      <w:r w:rsidR="00E976C3" w:rsidRPr="00C84EC6">
        <w:rPr>
          <w:sz w:val="22"/>
          <w:szCs w:val="22"/>
          <w:lang w:val="uk-UA"/>
        </w:rPr>
        <w:t>п.п</w:t>
      </w:r>
      <w:proofErr w:type="spellEnd"/>
      <w:r w:rsidR="00E976C3" w:rsidRPr="00C84EC6">
        <w:rPr>
          <w:sz w:val="22"/>
          <w:szCs w:val="22"/>
          <w:lang w:val="uk-UA"/>
        </w:rPr>
        <w:t xml:space="preserve">. </w:t>
      </w:r>
      <w:r w:rsidR="00231149" w:rsidRPr="00C84EC6">
        <w:rPr>
          <w:sz w:val="22"/>
          <w:szCs w:val="22"/>
          <w:lang w:val="uk-UA"/>
        </w:rPr>
        <w:t>4.</w:t>
      </w:r>
      <w:r w:rsidR="001B65F2" w:rsidRPr="00C84EC6">
        <w:rPr>
          <w:sz w:val="22"/>
          <w:szCs w:val="22"/>
          <w:lang w:val="uk-UA"/>
        </w:rPr>
        <w:t>2</w:t>
      </w:r>
      <w:r w:rsidR="00231149" w:rsidRPr="00C84EC6">
        <w:rPr>
          <w:sz w:val="22"/>
          <w:szCs w:val="22"/>
          <w:lang w:val="uk-UA"/>
        </w:rPr>
        <w:t>, 4.</w:t>
      </w:r>
      <w:r w:rsidR="001B65F2" w:rsidRPr="00C84EC6">
        <w:rPr>
          <w:sz w:val="22"/>
          <w:szCs w:val="22"/>
          <w:lang w:val="uk-UA"/>
        </w:rPr>
        <w:t>3</w:t>
      </w:r>
      <w:r w:rsidR="00231149" w:rsidRPr="00C84EC6">
        <w:rPr>
          <w:sz w:val="22"/>
          <w:szCs w:val="22"/>
          <w:lang w:val="uk-UA"/>
        </w:rPr>
        <w:t>. цього Договору;</w:t>
      </w:r>
    </w:p>
    <w:p w:rsidR="00231149" w:rsidRPr="00C84EC6" w:rsidRDefault="00231149" w:rsidP="00E976C3">
      <w:pPr>
        <w:pStyle w:val="ae"/>
        <w:numPr>
          <w:ilvl w:val="2"/>
          <w:numId w:val="38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 xml:space="preserve">Звертатися до Фінансової установи із письмовою вимогою про дострокове розірвання цього Договору із дотриманням вимог </w:t>
      </w:r>
      <w:proofErr w:type="spellStart"/>
      <w:r w:rsidRPr="00C84EC6">
        <w:rPr>
          <w:sz w:val="22"/>
          <w:szCs w:val="22"/>
          <w:lang w:val="uk-UA"/>
        </w:rPr>
        <w:t>п.</w:t>
      </w:r>
      <w:r w:rsidR="00E976C3" w:rsidRPr="00C84EC6">
        <w:rPr>
          <w:sz w:val="22"/>
          <w:szCs w:val="22"/>
          <w:lang w:val="uk-UA"/>
        </w:rPr>
        <w:t>п</w:t>
      </w:r>
      <w:proofErr w:type="spellEnd"/>
      <w:r w:rsidR="00E976C3" w:rsidRPr="00C84EC6">
        <w:rPr>
          <w:sz w:val="22"/>
          <w:szCs w:val="22"/>
          <w:lang w:val="uk-UA"/>
        </w:rPr>
        <w:t>.</w:t>
      </w:r>
      <w:r w:rsidRPr="00C84EC6">
        <w:rPr>
          <w:sz w:val="22"/>
          <w:szCs w:val="22"/>
          <w:lang w:val="uk-UA"/>
        </w:rPr>
        <w:t xml:space="preserve"> 4.</w:t>
      </w:r>
      <w:r w:rsidR="001B65F2" w:rsidRPr="00C84EC6">
        <w:rPr>
          <w:sz w:val="22"/>
          <w:szCs w:val="22"/>
          <w:lang w:val="uk-UA"/>
        </w:rPr>
        <w:t>2</w:t>
      </w:r>
      <w:r w:rsidRPr="00C84EC6">
        <w:rPr>
          <w:sz w:val="22"/>
          <w:szCs w:val="22"/>
          <w:lang w:val="uk-UA"/>
        </w:rPr>
        <w:t>, 4.</w:t>
      </w:r>
      <w:r w:rsidR="001B65F2" w:rsidRPr="00C84EC6">
        <w:rPr>
          <w:sz w:val="22"/>
          <w:szCs w:val="22"/>
          <w:lang w:val="uk-UA"/>
        </w:rPr>
        <w:t>3</w:t>
      </w:r>
      <w:r w:rsidRPr="00C84EC6">
        <w:rPr>
          <w:sz w:val="22"/>
          <w:szCs w:val="22"/>
          <w:lang w:val="uk-UA"/>
        </w:rPr>
        <w:t>. цього Договору;</w:t>
      </w:r>
    </w:p>
    <w:p w:rsidR="001F5895" w:rsidRPr="00C84EC6" w:rsidRDefault="002A4137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Фінансова установа зобов'язана</w:t>
      </w:r>
      <w:r w:rsidR="001F5895" w:rsidRPr="00C84EC6">
        <w:rPr>
          <w:sz w:val="22"/>
          <w:szCs w:val="22"/>
          <w:lang w:val="uk-UA"/>
        </w:rPr>
        <w:t>:</w:t>
      </w:r>
    </w:p>
    <w:p w:rsidR="001F5895" w:rsidRPr="00C84EC6" w:rsidRDefault="001F5895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Прийняти на</w:t>
      </w:r>
      <w:r w:rsidR="00B501F5" w:rsidRPr="00C84EC6">
        <w:rPr>
          <w:sz w:val="22"/>
          <w:szCs w:val="22"/>
          <w:lang w:val="uk-UA"/>
        </w:rPr>
        <w:t xml:space="preserve"> свій </w:t>
      </w:r>
      <w:r w:rsidRPr="00C84EC6">
        <w:rPr>
          <w:sz w:val="22"/>
          <w:szCs w:val="22"/>
          <w:lang w:val="uk-UA"/>
        </w:rPr>
        <w:t xml:space="preserve">рахунок </w:t>
      </w:r>
      <w:r w:rsidR="00B501F5" w:rsidRPr="00C84EC6">
        <w:rPr>
          <w:sz w:val="22"/>
          <w:szCs w:val="22"/>
          <w:lang w:val="uk-UA"/>
        </w:rPr>
        <w:t>фінансовий актив</w:t>
      </w:r>
      <w:r w:rsidRPr="00C84EC6">
        <w:rPr>
          <w:sz w:val="22"/>
          <w:szCs w:val="22"/>
          <w:lang w:val="uk-UA"/>
        </w:rPr>
        <w:t xml:space="preserve"> </w:t>
      </w:r>
      <w:r w:rsidR="00B501F5" w:rsidRPr="00C84EC6">
        <w:rPr>
          <w:sz w:val="22"/>
          <w:szCs w:val="22"/>
          <w:lang w:val="uk-UA"/>
        </w:rPr>
        <w:t>Вкладника</w:t>
      </w:r>
      <w:r w:rsidRPr="00C84EC6">
        <w:rPr>
          <w:sz w:val="22"/>
          <w:szCs w:val="22"/>
          <w:lang w:val="uk-UA"/>
        </w:rPr>
        <w:t xml:space="preserve"> на строк, вказаний в п.</w:t>
      </w:r>
      <w:r w:rsidR="002A11B1" w:rsidRPr="00C84EC6">
        <w:rPr>
          <w:sz w:val="22"/>
          <w:szCs w:val="22"/>
          <w:lang w:val="uk-UA"/>
        </w:rPr>
        <w:t xml:space="preserve"> </w:t>
      </w:r>
      <w:r w:rsidR="00B501F5" w:rsidRPr="00C84EC6">
        <w:rPr>
          <w:sz w:val="22"/>
          <w:szCs w:val="22"/>
          <w:lang w:val="uk-UA"/>
        </w:rPr>
        <w:t>1.3</w:t>
      </w:r>
      <w:r w:rsidRPr="00C84EC6">
        <w:rPr>
          <w:sz w:val="22"/>
          <w:szCs w:val="22"/>
          <w:lang w:val="uk-UA"/>
        </w:rPr>
        <w:t>. цього Договору.</w:t>
      </w:r>
    </w:p>
    <w:p w:rsidR="001F5895" w:rsidRPr="00C84EC6" w:rsidRDefault="001F5895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Виплачувати </w:t>
      </w:r>
      <w:r w:rsidR="00B501F5" w:rsidRPr="00C84EC6">
        <w:rPr>
          <w:sz w:val="22"/>
          <w:szCs w:val="22"/>
          <w:lang w:val="uk-UA"/>
        </w:rPr>
        <w:t>Вкладнику</w:t>
      </w:r>
      <w:r w:rsidRPr="00C84EC6">
        <w:rPr>
          <w:sz w:val="22"/>
          <w:szCs w:val="22"/>
          <w:lang w:val="uk-UA"/>
        </w:rPr>
        <w:t xml:space="preserve"> проценти в строки</w:t>
      </w:r>
      <w:r w:rsidR="00B501F5" w:rsidRPr="00C84EC6">
        <w:rPr>
          <w:sz w:val="22"/>
          <w:szCs w:val="22"/>
          <w:lang w:val="uk-UA"/>
        </w:rPr>
        <w:t xml:space="preserve"> та порядку</w:t>
      </w:r>
      <w:r w:rsidRPr="00C84EC6">
        <w:rPr>
          <w:sz w:val="22"/>
          <w:szCs w:val="22"/>
          <w:lang w:val="uk-UA"/>
        </w:rPr>
        <w:t>, передбачен</w:t>
      </w:r>
      <w:r w:rsidR="00231149" w:rsidRPr="00C84EC6">
        <w:rPr>
          <w:sz w:val="22"/>
          <w:szCs w:val="22"/>
          <w:lang w:val="uk-UA"/>
        </w:rPr>
        <w:t>ому</w:t>
      </w:r>
      <w:r w:rsidRPr="00C84EC6">
        <w:rPr>
          <w:sz w:val="22"/>
          <w:szCs w:val="22"/>
          <w:lang w:val="uk-UA"/>
        </w:rPr>
        <w:t xml:space="preserve"> п.</w:t>
      </w:r>
      <w:r w:rsidR="00E976C3" w:rsidRPr="00C84EC6">
        <w:rPr>
          <w:sz w:val="22"/>
          <w:szCs w:val="22"/>
          <w:lang w:val="uk-UA"/>
        </w:rPr>
        <w:t xml:space="preserve"> </w:t>
      </w:r>
      <w:r w:rsidR="004E42B1" w:rsidRPr="00C84EC6">
        <w:rPr>
          <w:sz w:val="22"/>
          <w:szCs w:val="22"/>
          <w:lang w:val="uk-UA"/>
        </w:rPr>
        <w:t>3</w:t>
      </w:r>
      <w:r w:rsidRPr="00C84EC6">
        <w:rPr>
          <w:sz w:val="22"/>
          <w:szCs w:val="22"/>
          <w:lang w:val="uk-UA"/>
        </w:rPr>
        <w:t>.6. цього Договору.</w:t>
      </w:r>
    </w:p>
    <w:p w:rsidR="001F5895" w:rsidRPr="00C84EC6" w:rsidRDefault="001F5895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 xml:space="preserve">В день закінчення строку </w:t>
      </w:r>
      <w:r w:rsidR="004E42B1" w:rsidRPr="00C84EC6">
        <w:rPr>
          <w:sz w:val="22"/>
          <w:szCs w:val="22"/>
          <w:lang w:val="uk-UA"/>
        </w:rPr>
        <w:t>залучення</w:t>
      </w:r>
      <w:r w:rsidRPr="00C84EC6">
        <w:rPr>
          <w:color w:val="000000"/>
          <w:sz w:val="22"/>
          <w:szCs w:val="22"/>
          <w:lang w:val="uk-UA"/>
        </w:rPr>
        <w:t xml:space="preserve"> </w:t>
      </w:r>
      <w:r w:rsidR="00231149" w:rsidRPr="00C84EC6">
        <w:rPr>
          <w:color w:val="000000"/>
          <w:sz w:val="22"/>
          <w:szCs w:val="22"/>
          <w:lang w:val="uk-UA"/>
        </w:rPr>
        <w:t>фінансового активу</w:t>
      </w:r>
      <w:r w:rsidRPr="00C84EC6">
        <w:rPr>
          <w:color w:val="000000"/>
          <w:sz w:val="22"/>
          <w:szCs w:val="22"/>
          <w:lang w:val="uk-UA"/>
        </w:rPr>
        <w:t xml:space="preserve">, </w:t>
      </w:r>
      <w:r w:rsidR="00E976C3" w:rsidRPr="00C84EC6">
        <w:rPr>
          <w:color w:val="000000"/>
          <w:sz w:val="22"/>
          <w:szCs w:val="22"/>
          <w:lang w:val="uk-UA"/>
        </w:rPr>
        <w:t xml:space="preserve">що </w:t>
      </w:r>
      <w:r w:rsidRPr="00C84EC6">
        <w:rPr>
          <w:color w:val="000000"/>
          <w:sz w:val="22"/>
          <w:szCs w:val="22"/>
          <w:lang w:val="uk-UA"/>
        </w:rPr>
        <w:t xml:space="preserve">вказаний в пункті </w:t>
      </w:r>
      <w:r w:rsidR="00B501F5" w:rsidRPr="00C84EC6">
        <w:rPr>
          <w:color w:val="000000"/>
          <w:sz w:val="22"/>
          <w:szCs w:val="22"/>
          <w:lang w:val="uk-UA"/>
        </w:rPr>
        <w:t>1.3</w:t>
      </w:r>
      <w:r w:rsidR="001B65F2" w:rsidRPr="00C84EC6">
        <w:rPr>
          <w:color w:val="000000"/>
          <w:sz w:val="22"/>
          <w:szCs w:val="22"/>
          <w:lang w:val="uk-UA"/>
        </w:rPr>
        <w:t xml:space="preserve">. цього Договору, – </w:t>
      </w:r>
      <w:r w:rsidRPr="00C84EC6">
        <w:rPr>
          <w:color w:val="000000"/>
          <w:sz w:val="22"/>
          <w:szCs w:val="22"/>
          <w:lang w:val="uk-UA"/>
        </w:rPr>
        <w:t xml:space="preserve">повернути </w:t>
      </w:r>
      <w:r w:rsidR="00B501F5" w:rsidRPr="00C84EC6">
        <w:rPr>
          <w:color w:val="000000"/>
          <w:sz w:val="22"/>
          <w:szCs w:val="22"/>
          <w:lang w:val="uk-UA"/>
        </w:rPr>
        <w:t>Вкладнику</w:t>
      </w:r>
      <w:r w:rsidRPr="00C84EC6">
        <w:rPr>
          <w:color w:val="000000"/>
          <w:sz w:val="22"/>
          <w:szCs w:val="22"/>
          <w:lang w:val="uk-UA"/>
        </w:rPr>
        <w:t xml:space="preserve"> </w:t>
      </w:r>
      <w:r w:rsidR="00E976C3" w:rsidRPr="00C84EC6">
        <w:rPr>
          <w:color w:val="000000"/>
          <w:sz w:val="22"/>
          <w:szCs w:val="22"/>
          <w:lang w:val="uk-UA"/>
        </w:rPr>
        <w:t>фінансовий актив</w:t>
      </w:r>
      <w:r w:rsidRPr="00C84EC6">
        <w:rPr>
          <w:color w:val="000000"/>
          <w:sz w:val="22"/>
          <w:szCs w:val="22"/>
          <w:lang w:val="uk-UA"/>
        </w:rPr>
        <w:t xml:space="preserve"> і нараховані, але невиплачені проценти, на поточний рахунок </w:t>
      </w:r>
      <w:r w:rsidR="00B501F5" w:rsidRPr="00C84EC6">
        <w:rPr>
          <w:color w:val="000000"/>
          <w:sz w:val="22"/>
          <w:szCs w:val="22"/>
          <w:lang w:val="uk-UA"/>
        </w:rPr>
        <w:t>Вкладника</w:t>
      </w:r>
      <w:r w:rsidRPr="00C84EC6">
        <w:rPr>
          <w:color w:val="000000"/>
          <w:sz w:val="22"/>
          <w:szCs w:val="22"/>
          <w:lang w:val="uk-UA"/>
        </w:rPr>
        <w:t xml:space="preserve">. </w:t>
      </w:r>
      <w:r w:rsidR="00B501F5" w:rsidRPr="00C84EC6">
        <w:rPr>
          <w:color w:val="000000"/>
          <w:sz w:val="22"/>
          <w:szCs w:val="22"/>
          <w:lang w:val="uk-UA"/>
        </w:rPr>
        <w:t>Перерахування фінансового активу Вкладнику з рахунку Фінансової установи не здійснюється в разі невиконання Вкладником  п.2.1.1. цього Договору.</w:t>
      </w:r>
    </w:p>
    <w:p w:rsidR="00B501F5" w:rsidRPr="00C84EC6" w:rsidRDefault="00B501F5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 xml:space="preserve">У разі надходження від </w:t>
      </w:r>
      <w:r w:rsidR="00E976C3" w:rsidRPr="00C84EC6">
        <w:rPr>
          <w:color w:val="000000"/>
          <w:sz w:val="22"/>
          <w:szCs w:val="22"/>
          <w:lang w:val="uk-UA"/>
        </w:rPr>
        <w:t>Вкладника</w:t>
      </w:r>
      <w:r w:rsidRPr="00C84EC6">
        <w:rPr>
          <w:color w:val="000000"/>
          <w:sz w:val="22"/>
          <w:szCs w:val="22"/>
          <w:lang w:val="uk-UA"/>
        </w:rPr>
        <w:t xml:space="preserve"> вимоги про дострокове </w:t>
      </w:r>
      <w:r w:rsidR="00577792" w:rsidRPr="00C84EC6">
        <w:rPr>
          <w:color w:val="000000"/>
          <w:sz w:val="22"/>
          <w:szCs w:val="22"/>
          <w:lang w:val="uk-UA"/>
        </w:rPr>
        <w:t>розірвання цього Договору</w:t>
      </w:r>
      <w:r w:rsidRPr="00C84EC6">
        <w:rPr>
          <w:color w:val="000000"/>
          <w:sz w:val="22"/>
          <w:szCs w:val="22"/>
          <w:lang w:val="uk-UA"/>
        </w:rPr>
        <w:t xml:space="preserve"> або</w:t>
      </w:r>
      <w:r w:rsidR="00577792" w:rsidRPr="00C84EC6">
        <w:rPr>
          <w:color w:val="000000"/>
          <w:sz w:val="22"/>
          <w:szCs w:val="22"/>
          <w:lang w:val="uk-UA"/>
        </w:rPr>
        <w:t xml:space="preserve"> дострокове повернення </w:t>
      </w:r>
      <w:r w:rsidRPr="00C84EC6">
        <w:rPr>
          <w:color w:val="000000"/>
          <w:sz w:val="22"/>
          <w:szCs w:val="22"/>
          <w:lang w:val="uk-UA"/>
        </w:rPr>
        <w:t>частини</w:t>
      </w:r>
      <w:r w:rsidR="00577792" w:rsidRPr="00C84EC6">
        <w:rPr>
          <w:color w:val="000000"/>
          <w:sz w:val="22"/>
          <w:szCs w:val="22"/>
          <w:lang w:val="uk-UA"/>
        </w:rPr>
        <w:t xml:space="preserve"> фінансового активу</w:t>
      </w:r>
      <w:r w:rsidRPr="00C84EC6">
        <w:rPr>
          <w:color w:val="000000"/>
          <w:sz w:val="22"/>
          <w:szCs w:val="22"/>
          <w:lang w:val="uk-UA"/>
        </w:rPr>
        <w:t xml:space="preserve"> повернути грошові кошти відповідно до </w:t>
      </w:r>
      <w:proofErr w:type="spellStart"/>
      <w:r w:rsidRPr="00C84EC6">
        <w:rPr>
          <w:color w:val="000000"/>
          <w:sz w:val="22"/>
          <w:szCs w:val="22"/>
          <w:lang w:val="uk-UA"/>
        </w:rPr>
        <w:t>п.п</w:t>
      </w:r>
      <w:proofErr w:type="spellEnd"/>
      <w:r w:rsidRPr="00C84EC6">
        <w:rPr>
          <w:color w:val="000000"/>
          <w:sz w:val="22"/>
          <w:szCs w:val="22"/>
          <w:lang w:val="uk-UA"/>
        </w:rPr>
        <w:t xml:space="preserve">. </w:t>
      </w:r>
      <w:r w:rsidR="00E976C3" w:rsidRPr="00C84EC6">
        <w:rPr>
          <w:color w:val="000000"/>
          <w:sz w:val="22"/>
          <w:szCs w:val="22"/>
          <w:lang w:val="uk-UA"/>
        </w:rPr>
        <w:t>4.</w:t>
      </w:r>
      <w:r w:rsidR="001B65F2" w:rsidRPr="00C84EC6">
        <w:rPr>
          <w:color w:val="000000"/>
          <w:sz w:val="22"/>
          <w:szCs w:val="22"/>
          <w:lang w:val="uk-UA"/>
        </w:rPr>
        <w:t>5</w:t>
      </w:r>
      <w:r w:rsidR="00E976C3" w:rsidRPr="00C84EC6">
        <w:rPr>
          <w:color w:val="000000"/>
          <w:sz w:val="22"/>
          <w:szCs w:val="22"/>
          <w:lang w:val="uk-UA"/>
        </w:rPr>
        <w:t>., 4.</w:t>
      </w:r>
      <w:r w:rsidR="001B65F2" w:rsidRPr="00C84EC6">
        <w:rPr>
          <w:color w:val="000000"/>
          <w:sz w:val="22"/>
          <w:szCs w:val="22"/>
          <w:lang w:val="uk-UA"/>
        </w:rPr>
        <w:t>6</w:t>
      </w:r>
      <w:r w:rsidR="00E976C3" w:rsidRPr="00C84EC6">
        <w:rPr>
          <w:color w:val="000000"/>
          <w:sz w:val="22"/>
          <w:szCs w:val="22"/>
          <w:lang w:val="uk-UA"/>
        </w:rPr>
        <w:t>.</w:t>
      </w:r>
      <w:r w:rsidRPr="00C84EC6">
        <w:rPr>
          <w:color w:val="000000"/>
          <w:sz w:val="22"/>
          <w:szCs w:val="22"/>
          <w:lang w:val="uk-UA"/>
        </w:rPr>
        <w:t xml:space="preserve"> цього Договору. </w:t>
      </w:r>
    </w:p>
    <w:p w:rsidR="001F5895" w:rsidRPr="00C84EC6" w:rsidRDefault="002A11B1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Фінансова установа</w:t>
      </w:r>
      <w:r w:rsidR="001F5895" w:rsidRPr="00C84EC6">
        <w:rPr>
          <w:sz w:val="22"/>
          <w:szCs w:val="22"/>
          <w:lang w:val="uk-UA"/>
        </w:rPr>
        <w:t xml:space="preserve"> має право:</w:t>
      </w:r>
    </w:p>
    <w:p w:rsidR="00B501F5" w:rsidRPr="00C84EC6" w:rsidRDefault="009A2D9F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-142" w:firstLine="709"/>
        <w:jc w:val="both"/>
        <w:rPr>
          <w:color w:val="000000"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У разі, якщо </w:t>
      </w:r>
      <w:r w:rsidR="00B501F5" w:rsidRPr="00C84EC6">
        <w:rPr>
          <w:sz w:val="22"/>
          <w:szCs w:val="22"/>
          <w:lang w:val="uk-UA"/>
        </w:rPr>
        <w:t>Вкладником</w:t>
      </w:r>
      <w:r w:rsidRPr="00C84EC6">
        <w:rPr>
          <w:sz w:val="22"/>
          <w:szCs w:val="22"/>
          <w:lang w:val="uk-UA"/>
        </w:rPr>
        <w:t xml:space="preserve"> не здійснено перерахування грошових коштів на рахунок Фінансової установи в сумі, обумовленій в п.1.</w:t>
      </w:r>
      <w:r w:rsidR="00B501F5" w:rsidRPr="00C84EC6">
        <w:rPr>
          <w:sz w:val="22"/>
          <w:szCs w:val="22"/>
          <w:lang w:val="uk-UA"/>
        </w:rPr>
        <w:t>2</w:t>
      </w:r>
      <w:r w:rsidRPr="00C84EC6">
        <w:rPr>
          <w:sz w:val="22"/>
          <w:szCs w:val="22"/>
          <w:lang w:val="uk-UA"/>
        </w:rPr>
        <w:t>. цього Договору</w:t>
      </w:r>
      <w:r w:rsidR="005A46CD">
        <w:rPr>
          <w:sz w:val="22"/>
          <w:szCs w:val="22"/>
          <w:lang w:val="uk-UA"/>
        </w:rPr>
        <w:t xml:space="preserve"> або її частини</w:t>
      </w:r>
      <w:r w:rsidRPr="00C84EC6">
        <w:rPr>
          <w:sz w:val="22"/>
          <w:szCs w:val="22"/>
          <w:lang w:val="uk-UA"/>
        </w:rPr>
        <w:t>, у строк, визначений п.2.1.1. цього Договору, – після спливу цього строку в односторонньому порядку розірвати цей Договір.</w:t>
      </w:r>
    </w:p>
    <w:p w:rsidR="00B501F5" w:rsidRPr="00C84EC6" w:rsidRDefault="00B501F5" w:rsidP="0055624A">
      <w:pPr>
        <w:pStyle w:val="ae"/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  <w:lang w:val="uk-UA"/>
        </w:rPr>
      </w:pPr>
    </w:p>
    <w:p w:rsidR="001F5895" w:rsidRPr="00C84EC6" w:rsidRDefault="00D73152" w:rsidP="0055624A">
      <w:pPr>
        <w:pStyle w:val="ae"/>
        <w:numPr>
          <w:ilvl w:val="0"/>
          <w:numId w:val="38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uk-UA"/>
        </w:rPr>
      </w:pPr>
      <w:r w:rsidRPr="00C84EC6">
        <w:rPr>
          <w:b/>
          <w:bCs/>
          <w:sz w:val="22"/>
          <w:szCs w:val="22"/>
          <w:lang w:val="uk-UA"/>
        </w:rPr>
        <w:t>УМОВИ  ВЗАЄМОРОЗРАХУНКІВ</w:t>
      </w:r>
    </w:p>
    <w:p w:rsidR="001F5895" w:rsidRPr="00C84EC6" w:rsidRDefault="008C652A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b/>
          <w:bCs/>
          <w:i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Фінансовий актив, що залучається </w:t>
      </w:r>
      <w:r w:rsidR="00AB6BC4" w:rsidRPr="00C84EC6">
        <w:rPr>
          <w:sz w:val="22"/>
          <w:szCs w:val="22"/>
          <w:lang w:val="uk-UA"/>
        </w:rPr>
        <w:t>Фінансовою установою</w:t>
      </w:r>
      <w:r w:rsidR="001F5895" w:rsidRPr="00C84EC6">
        <w:rPr>
          <w:sz w:val="22"/>
          <w:szCs w:val="22"/>
          <w:lang w:val="uk-UA"/>
        </w:rPr>
        <w:t>, надход</w:t>
      </w:r>
      <w:r w:rsidR="00E976C3" w:rsidRPr="00C84EC6">
        <w:rPr>
          <w:sz w:val="22"/>
          <w:szCs w:val="22"/>
          <w:lang w:val="uk-UA"/>
        </w:rPr>
        <w:t>и</w:t>
      </w:r>
      <w:r w:rsidR="001F5895" w:rsidRPr="00C84EC6">
        <w:rPr>
          <w:sz w:val="22"/>
          <w:szCs w:val="22"/>
          <w:lang w:val="uk-UA"/>
        </w:rPr>
        <w:t xml:space="preserve">ть з поточного рахунку </w:t>
      </w:r>
      <w:r w:rsidRPr="00C84EC6">
        <w:rPr>
          <w:sz w:val="22"/>
          <w:szCs w:val="22"/>
          <w:lang w:val="uk-UA"/>
        </w:rPr>
        <w:t>Вкладника на поточний рахунок Фінансової установи у строк, що не перевищує 10 (десяти) робочих днів з моменту підписання цього Договору</w:t>
      </w:r>
      <w:r w:rsidR="001F5895" w:rsidRPr="00C84EC6">
        <w:rPr>
          <w:sz w:val="22"/>
          <w:szCs w:val="22"/>
          <w:lang w:val="uk-UA"/>
        </w:rPr>
        <w:t>.</w:t>
      </w:r>
    </w:p>
    <w:p w:rsidR="001F5895" w:rsidRPr="00C84EC6" w:rsidRDefault="001F5895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b/>
          <w:bCs/>
          <w:i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Перерахування грошових коштів </w:t>
      </w:r>
      <w:r w:rsidR="008C652A" w:rsidRPr="00C84EC6">
        <w:rPr>
          <w:sz w:val="22"/>
          <w:szCs w:val="22"/>
          <w:lang w:val="uk-UA"/>
        </w:rPr>
        <w:t>Вкладника</w:t>
      </w:r>
      <w:r w:rsidR="00AB6BC4" w:rsidRPr="00C84EC6">
        <w:rPr>
          <w:sz w:val="22"/>
          <w:szCs w:val="22"/>
          <w:lang w:val="uk-UA"/>
        </w:rPr>
        <w:t xml:space="preserve"> </w:t>
      </w:r>
      <w:r w:rsidRPr="00C84EC6">
        <w:rPr>
          <w:sz w:val="22"/>
          <w:szCs w:val="22"/>
          <w:lang w:val="uk-UA"/>
        </w:rPr>
        <w:t xml:space="preserve">з рахунку </w:t>
      </w:r>
      <w:r w:rsidR="00AB6BC4" w:rsidRPr="00C84EC6">
        <w:rPr>
          <w:sz w:val="22"/>
          <w:szCs w:val="22"/>
          <w:lang w:val="uk-UA"/>
        </w:rPr>
        <w:t xml:space="preserve">Фінансової установи </w:t>
      </w:r>
      <w:r w:rsidRPr="00C84EC6">
        <w:rPr>
          <w:sz w:val="22"/>
          <w:szCs w:val="22"/>
          <w:lang w:val="uk-UA"/>
        </w:rPr>
        <w:t xml:space="preserve">і виплата нарахованих процентів здійснюються на поточний рахунок </w:t>
      </w:r>
      <w:r w:rsidR="00577792" w:rsidRPr="00C84EC6">
        <w:rPr>
          <w:sz w:val="22"/>
          <w:szCs w:val="22"/>
          <w:lang w:val="uk-UA"/>
        </w:rPr>
        <w:t>Вкладника</w:t>
      </w:r>
      <w:r w:rsidRPr="00C84EC6">
        <w:rPr>
          <w:sz w:val="22"/>
          <w:szCs w:val="22"/>
          <w:lang w:val="uk-UA"/>
        </w:rPr>
        <w:t>.</w:t>
      </w:r>
    </w:p>
    <w:p w:rsidR="00FB43DB" w:rsidRPr="00C84EC6" w:rsidRDefault="001F5895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Нарахування процентів за </w:t>
      </w:r>
      <w:r w:rsidR="00AB6BC4" w:rsidRPr="00C84EC6">
        <w:rPr>
          <w:sz w:val="22"/>
          <w:szCs w:val="22"/>
          <w:lang w:val="uk-UA"/>
        </w:rPr>
        <w:t xml:space="preserve">залученим </w:t>
      </w:r>
      <w:r w:rsidR="008C652A" w:rsidRPr="00C84EC6">
        <w:rPr>
          <w:sz w:val="22"/>
          <w:szCs w:val="22"/>
          <w:lang w:val="uk-UA"/>
        </w:rPr>
        <w:t>фінансовим активом</w:t>
      </w:r>
      <w:r w:rsidRPr="00C84EC6">
        <w:rPr>
          <w:sz w:val="22"/>
          <w:szCs w:val="22"/>
          <w:lang w:val="uk-UA"/>
        </w:rPr>
        <w:t xml:space="preserve"> проводиться за період </w:t>
      </w:r>
      <w:r w:rsidR="008C652A" w:rsidRPr="00C84EC6">
        <w:rPr>
          <w:sz w:val="22"/>
          <w:szCs w:val="22"/>
          <w:lang w:val="uk-UA"/>
        </w:rPr>
        <w:t xml:space="preserve">його </w:t>
      </w:r>
      <w:r w:rsidR="00AB6BC4" w:rsidRPr="00C84EC6">
        <w:rPr>
          <w:sz w:val="22"/>
          <w:szCs w:val="22"/>
          <w:lang w:val="uk-UA"/>
        </w:rPr>
        <w:t>залучення</w:t>
      </w:r>
      <w:r w:rsidRPr="00C84EC6">
        <w:rPr>
          <w:sz w:val="22"/>
          <w:szCs w:val="22"/>
          <w:lang w:val="uk-UA"/>
        </w:rPr>
        <w:t>, з дня, наступного за днем зарахування грошових коштів на рахунок</w:t>
      </w:r>
      <w:r w:rsidR="00AB6BC4" w:rsidRPr="00C84EC6">
        <w:rPr>
          <w:sz w:val="22"/>
          <w:szCs w:val="22"/>
          <w:lang w:val="uk-UA"/>
        </w:rPr>
        <w:t xml:space="preserve"> Фінансової установи</w:t>
      </w:r>
      <w:r w:rsidRPr="00C84EC6">
        <w:rPr>
          <w:sz w:val="22"/>
          <w:szCs w:val="22"/>
          <w:lang w:val="uk-UA"/>
        </w:rPr>
        <w:t xml:space="preserve">, до дня, що передує дню закінчення строку </w:t>
      </w:r>
      <w:r w:rsidR="00AB6BC4" w:rsidRPr="00C84EC6">
        <w:rPr>
          <w:sz w:val="22"/>
          <w:szCs w:val="22"/>
          <w:lang w:val="uk-UA"/>
        </w:rPr>
        <w:t>залучення</w:t>
      </w:r>
      <w:r w:rsidRPr="00C84EC6">
        <w:rPr>
          <w:sz w:val="22"/>
          <w:szCs w:val="22"/>
          <w:lang w:val="uk-UA"/>
        </w:rPr>
        <w:t xml:space="preserve"> грошових коштів, включно.</w:t>
      </w:r>
      <w:r w:rsidR="008C652A" w:rsidRPr="00C84EC6">
        <w:rPr>
          <w:sz w:val="22"/>
          <w:szCs w:val="22"/>
          <w:lang w:val="uk-UA"/>
        </w:rPr>
        <w:t xml:space="preserve"> При розрахунку процентів приймається фактична кількість днів в місяці та році. </w:t>
      </w:r>
    </w:p>
    <w:p w:rsidR="00FB43DB" w:rsidRPr="00C84EC6" w:rsidRDefault="008C652A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Сплаті підлягають проценти нараховані за фактичну кількість днів </w:t>
      </w:r>
      <w:r w:rsidR="00FB43DB" w:rsidRPr="00C84EC6">
        <w:rPr>
          <w:sz w:val="22"/>
          <w:szCs w:val="22"/>
          <w:lang w:val="uk-UA"/>
        </w:rPr>
        <w:t>залучення фінансового активу</w:t>
      </w:r>
      <w:r w:rsidRPr="00C84EC6">
        <w:rPr>
          <w:sz w:val="22"/>
          <w:szCs w:val="22"/>
          <w:lang w:val="uk-UA"/>
        </w:rPr>
        <w:t>.</w:t>
      </w:r>
      <w:r w:rsidR="00FB43DB" w:rsidRPr="00C84EC6">
        <w:rPr>
          <w:sz w:val="22"/>
          <w:szCs w:val="22"/>
          <w:lang w:val="uk-UA"/>
        </w:rPr>
        <w:t xml:space="preserve"> </w:t>
      </w:r>
    </w:p>
    <w:p w:rsidR="008C652A" w:rsidRPr="00C84EC6" w:rsidRDefault="00FB43DB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Нарахування процентів за Договором відбувається не рідше одного разу на місяць з розрахунку фактичної кількості календарних днів в </w:t>
      </w:r>
      <w:r w:rsidR="00E976C3" w:rsidRPr="00C84EC6">
        <w:rPr>
          <w:sz w:val="22"/>
          <w:szCs w:val="22"/>
          <w:lang w:val="uk-UA"/>
        </w:rPr>
        <w:t xml:space="preserve">місяці та </w:t>
      </w:r>
      <w:r w:rsidRPr="00C84EC6">
        <w:rPr>
          <w:sz w:val="22"/>
          <w:szCs w:val="22"/>
          <w:lang w:val="uk-UA"/>
        </w:rPr>
        <w:t>році.</w:t>
      </w:r>
    </w:p>
    <w:p w:rsidR="005F4392" w:rsidRPr="00C84EC6" w:rsidRDefault="001F5895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Проценти по </w:t>
      </w:r>
      <w:r w:rsidR="00AB6BC4" w:rsidRPr="00C84EC6">
        <w:rPr>
          <w:sz w:val="22"/>
          <w:szCs w:val="22"/>
          <w:lang w:val="uk-UA"/>
        </w:rPr>
        <w:t>залучен</w:t>
      </w:r>
      <w:r w:rsidR="00FB43DB" w:rsidRPr="00C84EC6">
        <w:rPr>
          <w:sz w:val="22"/>
          <w:szCs w:val="22"/>
          <w:lang w:val="uk-UA"/>
        </w:rPr>
        <w:t xml:space="preserve">ому фінансовому активу </w:t>
      </w:r>
      <w:r w:rsidRPr="00C84EC6">
        <w:rPr>
          <w:sz w:val="22"/>
          <w:szCs w:val="22"/>
          <w:lang w:val="uk-UA"/>
        </w:rPr>
        <w:t>виплачуються</w:t>
      </w:r>
      <w:r w:rsidR="005A46CD">
        <w:rPr>
          <w:sz w:val="22"/>
          <w:szCs w:val="22"/>
          <w:lang w:val="uk-UA"/>
        </w:rPr>
        <w:t>/нараховуються</w:t>
      </w:r>
      <w:r w:rsidRPr="00C84EC6">
        <w:rPr>
          <w:sz w:val="22"/>
          <w:szCs w:val="22"/>
          <w:lang w:val="uk-UA"/>
        </w:rPr>
        <w:t xml:space="preserve"> </w:t>
      </w:r>
      <w:r w:rsidR="00FB43DB" w:rsidRPr="00C84EC6">
        <w:rPr>
          <w:sz w:val="22"/>
          <w:szCs w:val="22"/>
          <w:lang w:val="uk-UA"/>
        </w:rPr>
        <w:t>Вкладнику</w:t>
      </w:r>
      <w:r w:rsidR="00AB6BC4" w:rsidRPr="00C84EC6">
        <w:rPr>
          <w:sz w:val="22"/>
          <w:szCs w:val="22"/>
          <w:lang w:val="uk-UA"/>
        </w:rPr>
        <w:t xml:space="preserve"> на</w:t>
      </w:r>
      <w:r w:rsidR="00577792" w:rsidRPr="00C84EC6">
        <w:rPr>
          <w:sz w:val="22"/>
          <w:szCs w:val="22"/>
          <w:lang w:val="uk-UA"/>
        </w:rPr>
        <w:t xml:space="preserve"> його</w:t>
      </w:r>
      <w:r w:rsidR="00AB6BC4" w:rsidRPr="00C84EC6">
        <w:rPr>
          <w:sz w:val="22"/>
          <w:szCs w:val="22"/>
          <w:lang w:val="uk-UA"/>
        </w:rPr>
        <w:t xml:space="preserve"> рахунок, зазначений в Розділі </w:t>
      </w:r>
      <w:r w:rsidR="00B642CF" w:rsidRPr="00C84EC6">
        <w:rPr>
          <w:sz w:val="22"/>
          <w:szCs w:val="22"/>
          <w:lang w:val="uk-UA"/>
        </w:rPr>
        <w:t>9</w:t>
      </w:r>
      <w:r w:rsidR="0089093A" w:rsidRPr="00C84EC6">
        <w:rPr>
          <w:sz w:val="22"/>
          <w:szCs w:val="22"/>
          <w:lang w:val="uk-UA"/>
        </w:rPr>
        <w:t xml:space="preserve"> </w:t>
      </w:r>
      <w:r w:rsidR="00AB6BC4" w:rsidRPr="00C84EC6">
        <w:rPr>
          <w:sz w:val="22"/>
          <w:szCs w:val="22"/>
          <w:lang w:val="uk-UA"/>
        </w:rPr>
        <w:t>Реквізити сторін цього Договору</w:t>
      </w:r>
      <w:r w:rsidR="005E1805" w:rsidRPr="00C84EC6">
        <w:rPr>
          <w:sz w:val="22"/>
          <w:szCs w:val="22"/>
          <w:lang w:val="uk-UA"/>
        </w:rPr>
        <w:t>:</w:t>
      </w:r>
      <w:r w:rsidR="006B2CEF" w:rsidRPr="00C84EC6">
        <w:rPr>
          <w:sz w:val="22"/>
          <w:szCs w:val="22"/>
          <w:lang w:val="uk-UA"/>
        </w:rPr>
        <w:t xml:space="preserve"> </w:t>
      </w:r>
    </w:p>
    <w:p w:rsidR="00765CBD" w:rsidRPr="00C84EC6" w:rsidRDefault="005F4392" w:rsidP="0055624A">
      <w:pPr>
        <w:autoSpaceDE w:val="0"/>
        <w:autoSpaceDN w:val="0"/>
        <w:adjustRightInd w:val="0"/>
        <w:ind w:right="48" w:firstLine="567"/>
        <w:jc w:val="both"/>
        <w:rPr>
          <w:sz w:val="22"/>
          <w:szCs w:val="22"/>
          <w:lang w:val="uk-UA"/>
        </w:rPr>
      </w:pPr>
      <w:r w:rsidRPr="00C84EC6">
        <w:rPr>
          <w:rFonts w:eastAsia="HG Mincho Light J"/>
          <w:sz w:val="22"/>
          <w:szCs w:val="22"/>
          <w:lang w:val="uk-UA"/>
        </w:rPr>
        <w:t xml:space="preserve">щомісячно </w:t>
      </w:r>
      <w:r w:rsidRPr="00C84EC6">
        <w:rPr>
          <w:rFonts w:eastAsia="HG Mincho Light J"/>
          <w:b/>
          <w:sz w:val="22"/>
          <w:szCs w:val="22"/>
          <w:lang w:val="uk-UA"/>
        </w:rPr>
        <w:t>до десятого</w:t>
      </w:r>
      <w:r w:rsidRPr="00C84EC6">
        <w:rPr>
          <w:rFonts w:eastAsia="HG Mincho Light J"/>
          <w:sz w:val="22"/>
          <w:szCs w:val="22"/>
          <w:lang w:val="uk-UA"/>
        </w:rPr>
        <w:t xml:space="preserve"> числа</w:t>
      </w:r>
      <w:r w:rsidRPr="00C84EC6">
        <w:rPr>
          <w:sz w:val="22"/>
          <w:szCs w:val="22"/>
          <w:lang w:val="uk-UA"/>
        </w:rPr>
        <w:t xml:space="preserve"> </w:t>
      </w:r>
      <w:r w:rsidRPr="00C84EC6">
        <w:rPr>
          <w:rFonts w:eastAsia="HG Mincho Light J"/>
          <w:sz w:val="22"/>
          <w:szCs w:val="22"/>
          <w:lang w:val="uk-UA"/>
        </w:rPr>
        <w:t xml:space="preserve">місяця включно, наступного за місяцем, в якому було здійснено таке нарахування, за фактичну кількість днів в періоді. При цьому в день закінчення строку залучення фінансового активу, передбаченого п. </w:t>
      </w:r>
      <w:r w:rsidR="00E976C3" w:rsidRPr="00C84EC6">
        <w:rPr>
          <w:rFonts w:eastAsia="HG Mincho Light J"/>
          <w:sz w:val="22"/>
          <w:szCs w:val="22"/>
          <w:lang w:val="uk-UA"/>
        </w:rPr>
        <w:t>1.3. цього</w:t>
      </w:r>
      <w:r w:rsidRPr="00C84EC6">
        <w:rPr>
          <w:rFonts w:eastAsia="HG Mincho Light J"/>
          <w:sz w:val="22"/>
          <w:szCs w:val="22"/>
          <w:lang w:val="uk-UA"/>
        </w:rPr>
        <w:t xml:space="preserve"> Договору, або в день дострокового розірвання цього Договору (з урахуванням положень </w:t>
      </w:r>
      <w:r w:rsidR="00E976C3" w:rsidRPr="00C84EC6">
        <w:rPr>
          <w:rFonts w:eastAsia="HG Mincho Light J"/>
          <w:sz w:val="22"/>
          <w:szCs w:val="22"/>
          <w:lang w:val="uk-UA"/>
        </w:rPr>
        <w:t>п. 4</w:t>
      </w:r>
      <w:r w:rsidR="001B65F2" w:rsidRPr="00C84EC6">
        <w:rPr>
          <w:rFonts w:eastAsia="HG Mincho Light J"/>
          <w:sz w:val="22"/>
          <w:szCs w:val="22"/>
          <w:lang w:val="uk-UA"/>
        </w:rPr>
        <w:t>.3</w:t>
      </w:r>
      <w:r w:rsidR="00E976C3" w:rsidRPr="00C84EC6">
        <w:rPr>
          <w:rFonts w:eastAsia="HG Mincho Light J"/>
          <w:sz w:val="22"/>
          <w:szCs w:val="22"/>
          <w:lang w:val="uk-UA"/>
        </w:rPr>
        <w:t>.-4.</w:t>
      </w:r>
      <w:r w:rsidR="001B65F2" w:rsidRPr="00C84EC6">
        <w:rPr>
          <w:rFonts w:eastAsia="HG Mincho Light J"/>
          <w:sz w:val="22"/>
          <w:szCs w:val="22"/>
          <w:lang w:val="uk-UA"/>
        </w:rPr>
        <w:t>6</w:t>
      </w:r>
      <w:r w:rsidR="00E976C3" w:rsidRPr="00C84EC6">
        <w:rPr>
          <w:rFonts w:eastAsia="HG Mincho Light J"/>
          <w:sz w:val="22"/>
          <w:szCs w:val="22"/>
          <w:lang w:val="uk-UA"/>
        </w:rPr>
        <w:t>. Договору</w:t>
      </w:r>
      <w:r w:rsidRPr="00C84EC6">
        <w:rPr>
          <w:rFonts w:eastAsia="HG Mincho Light J"/>
          <w:sz w:val="22"/>
          <w:szCs w:val="22"/>
          <w:lang w:val="uk-UA"/>
        </w:rPr>
        <w:t>), нараховані, але невиплачені проценти підлягають виплаті одночасно з поверненням фінансового активу.</w:t>
      </w:r>
      <w:r w:rsidRPr="00C84EC6">
        <w:rPr>
          <w:sz w:val="22"/>
          <w:szCs w:val="22"/>
          <w:lang w:val="uk-UA"/>
        </w:rPr>
        <w:t xml:space="preserve"> У випадку, якщо десяте число місяця є неробочим/вихідним/святковим днем, то Фінансова установа зобов‘язана сплатити суму нарахованих процентів у наступний робочий день.</w:t>
      </w:r>
    </w:p>
    <w:p w:rsidR="005F4392" w:rsidRPr="00C84EC6" w:rsidRDefault="005F4392" w:rsidP="0055624A">
      <w:pPr>
        <w:autoSpaceDE w:val="0"/>
        <w:autoSpaceDN w:val="0"/>
        <w:adjustRightInd w:val="0"/>
        <w:ind w:right="48" w:firstLine="708"/>
        <w:jc w:val="both"/>
        <w:rPr>
          <w:sz w:val="22"/>
          <w:szCs w:val="22"/>
          <w:lang w:val="uk-UA"/>
        </w:rPr>
      </w:pPr>
    </w:p>
    <w:p w:rsidR="0028098E" w:rsidRPr="00C84EC6" w:rsidRDefault="0028098E" w:rsidP="0055624A">
      <w:pPr>
        <w:pStyle w:val="ae"/>
        <w:numPr>
          <w:ilvl w:val="0"/>
          <w:numId w:val="38"/>
        </w:numPr>
        <w:autoSpaceDE w:val="0"/>
        <w:autoSpaceDN w:val="0"/>
        <w:adjustRightInd w:val="0"/>
        <w:ind w:right="48"/>
        <w:jc w:val="center"/>
        <w:rPr>
          <w:sz w:val="22"/>
          <w:szCs w:val="22"/>
          <w:lang w:val="uk-UA"/>
        </w:rPr>
      </w:pPr>
      <w:r w:rsidRPr="00C84EC6">
        <w:rPr>
          <w:rFonts w:eastAsia="HG Mincho Light J"/>
          <w:b/>
          <w:sz w:val="22"/>
          <w:szCs w:val="22"/>
          <w:lang w:val="uk-UA"/>
        </w:rPr>
        <w:t>УМОВИ ДОСТРОКОВОГО РОЗІРВАННЯ ДОГОВОРУ</w:t>
      </w:r>
    </w:p>
    <w:p w:rsidR="0028098E" w:rsidRPr="00C84EC6" w:rsidRDefault="0028098E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lastRenderedPageBreak/>
        <w:t>Цей Договір може бути розірваний достроково у відповідності до ст. 65</w:t>
      </w:r>
      <w:r w:rsidR="00E976C3" w:rsidRPr="00C84EC6">
        <w:rPr>
          <w:sz w:val="22"/>
          <w:szCs w:val="22"/>
          <w:lang w:val="uk-UA"/>
        </w:rPr>
        <w:t>1</w:t>
      </w:r>
      <w:r w:rsidRPr="00C84EC6">
        <w:rPr>
          <w:sz w:val="22"/>
          <w:szCs w:val="22"/>
          <w:lang w:val="uk-UA"/>
        </w:rPr>
        <w:t xml:space="preserve"> Цивільного кодексу України:</w:t>
      </w:r>
    </w:p>
    <w:p w:rsidR="0028098E" w:rsidRPr="00C84EC6" w:rsidRDefault="0028098E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За згодою Сторін;</w:t>
      </w:r>
    </w:p>
    <w:p w:rsidR="002221DF" w:rsidRPr="00C84EC6" w:rsidRDefault="0028098E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у зв’язку із істотною зміною обставин, якими Сторони ке</w:t>
      </w:r>
      <w:r w:rsidR="002221DF" w:rsidRPr="00C84EC6">
        <w:rPr>
          <w:sz w:val="22"/>
          <w:szCs w:val="22"/>
          <w:lang w:val="uk-UA"/>
        </w:rPr>
        <w:t>рувались при укладенні Договору;</w:t>
      </w:r>
    </w:p>
    <w:p w:rsidR="002221DF" w:rsidRPr="00C84EC6" w:rsidRDefault="002221DF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у разі відкликання ліцензії Фінансової установи або призупинення її дії;</w:t>
      </w:r>
    </w:p>
    <w:p w:rsidR="002221DF" w:rsidRPr="00C84EC6" w:rsidRDefault="002221DF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у разі невиконання Владником протягом 10 (десяти) робочих днів п. 2.1.1. цього Договору;</w:t>
      </w:r>
    </w:p>
    <w:p w:rsidR="002221DF" w:rsidRPr="00C84EC6" w:rsidRDefault="002221DF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у разі визнання Сторони договору банкрутом та призначення органу, уповноваженого проводити розрахунки з кредиторами та де</w:t>
      </w:r>
      <w:r w:rsidR="00E976C3" w:rsidRPr="00C84EC6">
        <w:rPr>
          <w:sz w:val="22"/>
          <w:szCs w:val="22"/>
          <w:lang w:val="uk-UA"/>
        </w:rPr>
        <w:t>біторами Сторони цього Договору;</w:t>
      </w:r>
      <w:r w:rsidRPr="00C84EC6">
        <w:rPr>
          <w:sz w:val="22"/>
          <w:szCs w:val="22"/>
          <w:lang w:val="uk-UA"/>
        </w:rPr>
        <w:t xml:space="preserve"> </w:t>
      </w:r>
    </w:p>
    <w:p w:rsidR="0028098E" w:rsidRPr="00C84EC6" w:rsidRDefault="002221DF" w:rsidP="0055624A">
      <w:pPr>
        <w:pStyle w:val="ae"/>
        <w:numPr>
          <w:ilvl w:val="2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в інших випадках, визначених чинним законодавством України.</w:t>
      </w:r>
    </w:p>
    <w:p w:rsidR="003A40EC" w:rsidRPr="00C84EC6" w:rsidRDefault="00AF39A0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Для дострокового розірвання Договору Сторона, що ініціює дострокове розірвання звертається до іншої Сторони із письмовою вимогою про дострокове розірвання Договору не пізніше ніж за 3 (три) робочих дні до моменту розірвання Договору. Про дострокове розірвання Договору Сторони укладають додаткову угоду, що підписується Ст</w:t>
      </w:r>
      <w:r w:rsidR="009A643F" w:rsidRPr="00C84EC6">
        <w:rPr>
          <w:sz w:val="22"/>
          <w:szCs w:val="22"/>
          <w:lang w:val="uk-UA"/>
        </w:rPr>
        <w:t>о</w:t>
      </w:r>
      <w:r w:rsidRPr="00C84EC6">
        <w:rPr>
          <w:sz w:val="22"/>
          <w:szCs w:val="22"/>
          <w:lang w:val="uk-UA"/>
        </w:rPr>
        <w:t xml:space="preserve">ронами та скріплюється печатками Сторін (за наявності) та є </w:t>
      </w:r>
      <w:r w:rsidR="009A643F" w:rsidRPr="00C84EC6">
        <w:rPr>
          <w:sz w:val="22"/>
          <w:szCs w:val="22"/>
          <w:lang w:val="uk-UA"/>
        </w:rPr>
        <w:t>невід’ємною</w:t>
      </w:r>
      <w:r w:rsidRPr="00C84EC6">
        <w:rPr>
          <w:sz w:val="22"/>
          <w:szCs w:val="22"/>
          <w:lang w:val="uk-UA"/>
        </w:rPr>
        <w:t xml:space="preserve"> частиною цього Договору. </w:t>
      </w:r>
    </w:p>
    <w:p w:rsidR="009A643F" w:rsidRPr="00C84EC6" w:rsidRDefault="009A643F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Днем дострокового розірвання Договору вважається день підписання відповідної додаткової угоди Сторонами. </w:t>
      </w:r>
    </w:p>
    <w:p w:rsidR="009A2D9F" w:rsidRPr="00C84EC6" w:rsidRDefault="009A643F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b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В</w:t>
      </w:r>
      <w:r w:rsidR="009A2D9F" w:rsidRPr="00C84EC6">
        <w:rPr>
          <w:sz w:val="22"/>
          <w:szCs w:val="22"/>
          <w:lang w:val="uk-UA"/>
        </w:rPr>
        <w:t xml:space="preserve"> день розірвання Договору Фінансова установа зобов'язується повернути </w:t>
      </w:r>
      <w:r w:rsidR="003A40EC" w:rsidRPr="00C84EC6">
        <w:rPr>
          <w:sz w:val="22"/>
          <w:szCs w:val="22"/>
          <w:lang w:val="uk-UA"/>
        </w:rPr>
        <w:t>Вкладнику фінансовий актив</w:t>
      </w:r>
      <w:r w:rsidR="009A2D9F" w:rsidRPr="00C84EC6">
        <w:rPr>
          <w:sz w:val="22"/>
          <w:szCs w:val="22"/>
          <w:lang w:val="uk-UA"/>
        </w:rPr>
        <w:t xml:space="preserve"> і виплатити нараховані </w:t>
      </w:r>
      <w:r w:rsidR="00E976C3" w:rsidRPr="00C84EC6">
        <w:rPr>
          <w:sz w:val="22"/>
          <w:szCs w:val="22"/>
          <w:lang w:val="uk-UA"/>
        </w:rPr>
        <w:t xml:space="preserve">згідно умов цього Договору </w:t>
      </w:r>
      <w:r w:rsidR="009A2D9F" w:rsidRPr="00C84EC6">
        <w:rPr>
          <w:sz w:val="22"/>
          <w:szCs w:val="22"/>
          <w:lang w:val="uk-UA"/>
        </w:rPr>
        <w:t>проценти, з урахуван</w:t>
      </w:r>
      <w:r w:rsidR="00765CBD" w:rsidRPr="00C84EC6">
        <w:rPr>
          <w:sz w:val="22"/>
          <w:szCs w:val="22"/>
          <w:lang w:val="uk-UA"/>
        </w:rPr>
        <w:t>ням положень п</w:t>
      </w:r>
      <w:r w:rsidR="001B65F2" w:rsidRPr="00C84EC6">
        <w:rPr>
          <w:sz w:val="22"/>
          <w:szCs w:val="22"/>
          <w:lang w:val="uk-UA"/>
        </w:rPr>
        <w:t>.</w:t>
      </w:r>
      <w:r w:rsidR="00765CBD" w:rsidRPr="00C84EC6">
        <w:rPr>
          <w:sz w:val="22"/>
          <w:szCs w:val="22"/>
          <w:lang w:val="uk-UA"/>
        </w:rPr>
        <w:t xml:space="preserve"> </w:t>
      </w:r>
      <w:r w:rsidR="00E976C3" w:rsidRPr="00C84EC6">
        <w:rPr>
          <w:sz w:val="22"/>
          <w:szCs w:val="22"/>
          <w:lang w:val="uk-UA"/>
        </w:rPr>
        <w:t>4.</w:t>
      </w:r>
      <w:r w:rsidR="001B65F2" w:rsidRPr="00C84EC6">
        <w:rPr>
          <w:sz w:val="22"/>
          <w:szCs w:val="22"/>
          <w:lang w:val="uk-UA"/>
        </w:rPr>
        <w:t>5</w:t>
      </w:r>
      <w:r w:rsidR="00E976C3" w:rsidRPr="00C84EC6">
        <w:rPr>
          <w:sz w:val="22"/>
          <w:szCs w:val="22"/>
          <w:lang w:val="uk-UA"/>
        </w:rPr>
        <w:t>.</w:t>
      </w:r>
      <w:r w:rsidR="003A40EC" w:rsidRPr="00C84EC6">
        <w:rPr>
          <w:sz w:val="22"/>
          <w:szCs w:val="22"/>
          <w:lang w:val="uk-UA"/>
        </w:rPr>
        <w:t xml:space="preserve"> </w:t>
      </w:r>
      <w:r w:rsidR="009A2D9F" w:rsidRPr="00C84EC6">
        <w:rPr>
          <w:sz w:val="22"/>
          <w:szCs w:val="22"/>
          <w:lang w:val="uk-UA"/>
        </w:rPr>
        <w:t>цього Договору.</w:t>
      </w:r>
    </w:p>
    <w:p w:rsidR="009A643F" w:rsidRPr="00C84EC6" w:rsidRDefault="009A2D9F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b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Повернення грошових коштів в повній сумі або частини здійснюється протягом 3 (трьох) робочих днів після </w:t>
      </w:r>
      <w:r w:rsidR="009A643F" w:rsidRPr="00C84EC6">
        <w:rPr>
          <w:sz w:val="22"/>
          <w:szCs w:val="22"/>
          <w:lang w:val="uk-UA"/>
        </w:rPr>
        <w:t xml:space="preserve">підписання додаткової угоди до Договору про дострокове розірвання цього Договору, при цьому день підписання додаткової угоди не включається до строку протягом якого Фінансова установа повертає </w:t>
      </w:r>
      <w:r w:rsidR="00E976C3" w:rsidRPr="00C84EC6">
        <w:rPr>
          <w:sz w:val="22"/>
          <w:szCs w:val="22"/>
          <w:lang w:val="uk-UA"/>
        </w:rPr>
        <w:t xml:space="preserve">Вкладнику </w:t>
      </w:r>
      <w:r w:rsidR="009A643F" w:rsidRPr="00C84EC6">
        <w:rPr>
          <w:sz w:val="22"/>
          <w:szCs w:val="22"/>
          <w:lang w:val="uk-UA"/>
        </w:rPr>
        <w:t xml:space="preserve">фінансовий актив та нараховані згідно з умовами цього Договору проценти. </w:t>
      </w:r>
    </w:p>
    <w:p w:rsidR="00E976C3" w:rsidRPr="00C84EC6" w:rsidRDefault="00E976C3" w:rsidP="00E976C3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У разі дострокового розірвання Договору проценти виплачуються за період фактичного користування фінансовим активом.</w:t>
      </w:r>
    </w:p>
    <w:p w:rsidR="002221DF" w:rsidRPr="00C84EC6" w:rsidRDefault="002221DF" w:rsidP="0055624A">
      <w:pPr>
        <w:pStyle w:val="ae"/>
        <w:autoSpaceDE w:val="0"/>
        <w:autoSpaceDN w:val="0"/>
        <w:adjustRightInd w:val="0"/>
        <w:ind w:left="734" w:right="48"/>
        <w:jc w:val="both"/>
        <w:rPr>
          <w:b/>
          <w:sz w:val="22"/>
          <w:szCs w:val="22"/>
          <w:lang w:val="uk-UA"/>
        </w:rPr>
      </w:pPr>
    </w:p>
    <w:p w:rsidR="0028098E" w:rsidRPr="00C84EC6" w:rsidRDefault="0028098E" w:rsidP="0055624A">
      <w:pPr>
        <w:pStyle w:val="ae"/>
        <w:numPr>
          <w:ilvl w:val="0"/>
          <w:numId w:val="38"/>
        </w:numPr>
        <w:autoSpaceDE w:val="0"/>
        <w:autoSpaceDN w:val="0"/>
        <w:adjustRightInd w:val="0"/>
        <w:ind w:right="48"/>
        <w:jc w:val="center"/>
        <w:rPr>
          <w:b/>
          <w:sz w:val="22"/>
          <w:szCs w:val="22"/>
          <w:lang w:val="uk-UA"/>
        </w:rPr>
      </w:pPr>
      <w:r w:rsidRPr="00C84EC6">
        <w:rPr>
          <w:b/>
          <w:sz w:val="22"/>
          <w:szCs w:val="22"/>
          <w:lang w:val="uk-UA"/>
        </w:rPr>
        <w:t>ПОРЯДОК ЗМІНИ ТА ПРИПИНЕННЯ ДОГОВОРУ</w:t>
      </w:r>
    </w:p>
    <w:p w:rsidR="00E14E81" w:rsidRPr="00C84EC6" w:rsidRDefault="00E14E81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b/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>Всі зміни та доповнення до цього Договору мають бути вчинені у формі Додаткового договору та підписані Сторонами, з обов'язковим посиланням на цей Договір.</w:t>
      </w:r>
    </w:p>
    <w:p w:rsidR="0028098E" w:rsidRPr="00C84EC6" w:rsidRDefault="0028098E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b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Зміни до </w:t>
      </w:r>
      <w:r w:rsidR="005F4392" w:rsidRPr="00C84EC6">
        <w:rPr>
          <w:sz w:val="22"/>
          <w:szCs w:val="22"/>
          <w:lang w:val="uk-UA"/>
        </w:rPr>
        <w:t xml:space="preserve">Договору набирають чинності з моменту підписання Сторонами додаткової угоди та скріплення її печатками Сторін (за наявності). </w:t>
      </w:r>
    </w:p>
    <w:p w:rsidR="005F4392" w:rsidRPr="00C84EC6" w:rsidRDefault="005F4392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b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Цей Договір припиняється із закінченням строку його дії та у випадку його дострокового </w:t>
      </w:r>
      <w:r w:rsidR="00577792" w:rsidRPr="00C84EC6">
        <w:rPr>
          <w:sz w:val="22"/>
          <w:szCs w:val="22"/>
          <w:lang w:val="uk-UA"/>
        </w:rPr>
        <w:t>розірвання</w:t>
      </w:r>
      <w:r w:rsidRPr="00C84EC6">
        <w:rPr>
          <w:sz w:val="22"/>
          <w:szCs w:val="22"/>
          <w:lang w:val="uk-UA"/>
        </w:rPr>
        <w:t>, згідно умов п</w:t>
      </w:r>
      <w:r w:rsidR="00E976C3" w:rsidRPr="00C84EC6">
        <w:rPr>
          <w:sz w:val="22"/>
          <w:szCs w:val="22"/>
          <w:lang w:val="uk-UA"/>
        </w:rPr>
        <w:t xml:space="preserve">. </w:t>
      </w:r>
      <w:r w:rsidR="005A46CD">
        <w:rPr>
          <w:sz w:val="22"/>
          <w:szCs w:val="22"/>
          <w:lang w:val="uk-UA"/>
        </w:rPr>
        <w:t>4.1-4.3</w:t>
      </w:r>
      <w:r w:rsidRPr="00C84EC6">
        <w:rPr>
          <w:sz w:val="22"/>
          <w:szCs w:val="22"/>
          <w:lang w:val="uk-UA"/>
        </w:rPr>
        <w:t xml:space="preserve"> </w:t>
      </w:r>
      <w:r w:rsidR="00E976C3" w:rsidRPr="00C84EC6">
        <w:rPr>
          <w:sz w:val="22"/>
          <w:szCs w:val="22"/>
          <w:lang w:val="uk-UA"/>
        </w:rPr>
        <w:t>ц</w:t>
      </w:r>
      <w:r w:rsidRPr="00C84EC6">
        <w:rPr>
          <w:sz w:val="22"/>
          <w:szCs w:val="22"/>
          <w:lang w:val="uk-UA"/>
        </w:rPr>
        <w:t xml:space="preserve">ього Договору. </w:t>
      </w:r>
    </w:p>
    <w:p w:rsidR="002221DF" w:rsidRPr="00C84EC6" w:rsidRDefault="002221DF" w:rsidP="0055624A">
      <w:pPr>
        <w:autoSpaceDE w:val="0"/>
        <w:autoSpaceDN w:val="0"/>
        <w:adjustRightInd w:val="0"/>
        <w:ind w:right="48"/>
        <w:jc w:val="both"/>
        <w:rPr>
          <w:b/>
          <w:sz w:val="22"/>
          <w:szCs w:val="22"/>
          <w:lang w:val="uk-UA"/>
        </w:rPr>
      </w:pPr>
    </w:p>
    <w:p w:rsidR="002221DF" w:rsidRPr="00C84EC6" w:rsidRDefault="002221DF" w:rsidP="0055624A">
      <w:pPr>
        <w:pStyle w:val="ae"/>
        <w:numPr>
          <w:ilvl w:val="0"/>
          <w:numId w:val="38"/>
        </w:numPr>
        <w:autoSpaceDE w:val="0"/>
        <w:autoSpaceDN w:val="0"/>
        <w:adjustRightInd w:val="0"/>
        <w:ind w:right="48"/>
        <w:jc w:val="center"/>
        <w:rPr>
          <w:b/>
          <w:sz w:val="22"/>
          <w:szCs w:val="22"/>
          <w:lang w:val="uk-UA"/>
        </w:rPr>
      </w:pPr>
      <w:r w:rsidRPr="00C84EC6">
        <w:rPr>
          <w:b/>
          <w:bCs/>
          <w:color w:val="000000"/>
          <w:sz w:val="22"/>
          <w:szCs w:val="22"/>
          <w:lang w:val="uk-UA"/>
        </w:rPr>
        <w:t>СТРОК ДІЇ ДОГОВОРУ</w:t>
      </w:r>
    </w:p>
    <w:p w:rsidR="002221DF" w:rsidRPr="00C84EC6" w:rsidRDefault="002221DF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>Цей Договір вступає в силу з моменту його підписання Сторонами та скріплення їх печатками (за наявності) на строк _________ (прописом: _________ місяців або днів - необхідне підкреслити) та діє до „____”________ 201__ р.  включно.</w:t>
      </w:r>
    </w:p>
    <w:p w:rsidR="002221DF" w:rsidRPr="00C84EC6" w:rsidRDefault="002221DF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b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Закінчення строку дії цього Договору або його дострокове розірвання, не звільняє Сторони від відповідальності за його порушення, яке мало місце під час дії цього Договору.</w:t>
      </w:r>
    </w:p>
    <w:p w:rsidR="002221DF" w:rsidRPr="00C84EC6" w:rsidRDefault="002221DF" w:rsidP="0055624A">
      <w:pPr>
        <w:pStyle w:val="ae"/>
        <w:autoSpaceDE w:val="0"/>
        <w:autoSpaceDN w:val="0"/>
        <w:adjustRightInd w:val="0"/>
        <w:ind w:left="734" w:right="48"/>
        <w:jc w:val="both"/>
        <w:rPr>
          <w:b/>
          <w:sz w:val="22"/>
          <w:szCs w:val="22"/>
          <w:lang w:val="uk-UA"/>
        </w:rPr>
      </w:pPr>
    </w:p>
    <w:p w:rsidR="0055624A" w:rsidRPr="00C84EC6" w:rsidRDefault="002221DF" w:rsidP="0055624A">
      <w:pPr>
        <w:pStyle w:val="ae"/>
        <w:numPr>
          <w:ilvl w:val="0"/>
          <w:numId w:val="38"/>
        </w:numPr>
        <w:autoSpaceDE w:val="0"/>
        <w:autoSpaceDN w:val="0"/>
        <w:adjustRightInd w:val="0"/>
        <w:ind w:right="48"/>
        <w:jc w:val="center"/>
        <w:rPr>
          <w:b/>
          <w:sz w:val="22"/>
          <w:szCs w:val="22"/>
          <w:lang w:val="uk-UA"/>
        </w:rPr>
      </w:pPr>
      <w:r w:rsidRPr="00C84EC6">
        <w:rPr>
          <w:b/>
          <w:sz w:val="22"/>
          <w:szCs w:val="22"/>
          <w:lang w:val="uk-UA"/>
        </w:rPr>
        <w:t xml:space="preserve">ВІДПОВІДАЛЬНІСТЬ СТОРІН ЗА НЕВИКОНАННЯ </w:t>
      </w:r>
    </w:p>
    <w:p w:rsidR="002221DF" w:rsidRPr="00C84EC6" w:rsidRDefault="002221DF" w:rsidP="0055624A">
      <w:pPr>
        <w:pStyle w:val="ae"/>
        <w:autoSpaceDE w:val="0"/>
        <w:autoSpaceDN w:val="0"/>
        <w:adjustRightInd w:val="0"/>
        <w:ind w:right="48"/>
        <w:jc w:val="center"/>
        <w:rPr>
          <w:b/>
          <w:sz w:val="22"/>
          <w:szCs w:val="22"/>
          <w:lang w:val="uk-UA"/>
        </w:rPr>
      </w:pPr>
      <w:r w:rsidRPr="00C84EC6">
        <w:rPr>
          <w:b/>
          <w:sz w:val="22"/>
          <w:szCs w:val="22"/>
          <w:lang w:val="uk-UA"/>
        </w:rPr>
        <w:t>АБО НЕНАЛЕЖНЕ ВИКОНАННЯ УМОВ ДОГОВОРУ</w:t>
      </w:r>
    </w:p>
    <w:p w:rsidR="002221DF" w:rsidRPr="00C84EC6" w:rsidRDefault="002221DF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b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За невиконання або неналежне виконання умов Договору Сторони несуть відповідальність, передбачену чинним законодавством України.</w:t>
      </w:r>
    </w:p>
    <w:p w:rsidR="002221DF" w:rsidRPr="00C84EC6" w:rsidRDefault="002221DF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right="48" w:firstLine="567"/>
        <w:jc w:val="both"/>
        <w:rPr>
          <w:b/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Сторони несуть повну відповідальність за правильність вказаних в цьому договорі реквізитів та зобов’язуються у разі їх зміни повідомляти іншу Сторону протягом 5 (п’яти) робочих днів. Зобов’язання за цим Договором вважається виконаним належним чином, якщо Сторона виконає їх за реквізитами зазначеними в цьому договорі, та не була повідомлена належним чином про їх зміну. </w:t>
      </w:r>
    </w:p>
    <w:p w:rsidR="002221DF" w:rsidRPr="00C84EC6" w:rsidRDefault="002221DF" w:rsidP="0055624A">
      <w:pPr>
        <w:pStyle w:val="ae"/>
        <w:autoSpaceDE w:val="0"/>
        <w:autoSpaceDN w:val="0"/>
        <w:adjustRightInd w:val="0"/>
        <w:ind w:left="734" w:right="48"/>
        <w:jc w:val="both"/>
        <w:rPr>
          <w:b/>
          <w:sz w:val="22"/>
          <w:szCs w:val="22"/>
          <w:lang w:val="uk-UA"/>
        </w:rPr>
      </w:pPr>
    </w:p>
    <w:p w:rsidR="002221DF" w:rsidRPr="00C84EC6" w:rsidRDefault="002221DF" w:rsidP="0055624A">
      <w:pPr>
        <w:pStyle w:val="ae"/>
        <w:numPr>
          <w:ilvl w:val="0"/>
          <w:numId w:val="38"/>
        </w:numPr>
        <w:autoSpaceDE w:val="0"/>
        <w:autoSpaceDN w:val="0"/>
        <w:adjustRightInd w:val="0"/>
        <w:ind w:right="48"/>
        <w:jc w:val="center"/>
        <w:rPr>
          <w:b/>
          <w:sz w:val="22"/>
          <w:szCs w:val="22"/>
          <w:lang w:val="uk-UA"/>
        </w:rPr>
      </w:pPr>
      <w:r w:rsidRPr="00C84EC6">
        <w:rPr>
          <w:b/>
          <w:bCs/>
          <w:sz w:val="22"/>
          <w:szCs w:val="22"/>
          <w:lang w:val="uk-UA"/>
        </w:rPr>
        <w:t>ІНШІ УМОВИ</w:t>
      </w:r>
    </w:p>
    <w:p w:rsidR="0057226F" w:rsidRPr="00C84EC6" w:rsidRDefault="0057226F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Цей Договір розроблений на підставі діючих законодавчих, інших нормативних актів та внутрішніх нормативних документів Фінансової установи, а саме: Внутрішніх правил з надання послуг із залучення фінансових активів </w:t>
      </w:r>
      <w:r w:rsidR="00D2299F" w:rsidRPr="00C84EC6">
        <w:rPr>
          <w:sz w:val="22"/>
          <w:szCs w:val="22"/>
          <w:lang w:val="uk-UA"/>
        </w:rPr>
        <w:t xml:space="preserve">від </w:t>
      </w:r>
      <w:r w:rsidRPr="00C84EC6">
        <w:rPr>
          <w:sz w:val="22"/>
          <w:szCs w:val="22"/>
          <w:lang w:val="uk-UA"/>
        </w:rPr>
        <w:t>юридичних осіб із зобов'язанням щодо наступного їх повернення ТОВ «ІНФОРМ-АКТИВ»</w:t>
      </w:r>
      <w:r w:rsidR="007312D6" w:rsidRPr="00C84EC6">
        <w:rPr>
          <w:sz w:val="22"/>
          <w:szCs w:val="22"/>
          <w:lang w:val="uk-UA"/>
        </w:rPr>
        <w:t xml:space="preserve">, затверджених протоколом Загальних зборів учасників </w:t>
      </w:r>
      <w:r w:rsidR="00785645" w:rsidRPr="00785645">
        <w:rPr>
          <w:sz w:val="22"/>
          <w:szCs w:val="22"/>
          <w:lang w:val="uk-UA"/>
        </w:rPr>
        <w:t xml:space="preserve">№ 22/08/17 від «22» серпня 2017 </w:t>
      </w:r>
      <w:r w:rsidR="00785645" w:rsidRPr="00785645">
        <w:rPr>
          <w:sz w:val="22"/>
          <w:szCs w:val="22"/>
          <w:lang w:val="uk-UA"/>
        </w:rPr>
        <w:lastRenderedPageBreak/>
        <w:t>року</w:t>
      </w:r>
      <w:r w:rsidR="00785645" w:rsidRPr="00785645">
        <w:rPr>
          <w:sz w:val="22"/>
          <w:szCs w:val="22"/>
          <w:lang w:val="uk-UA"/>
        </w:rPr>
        <w:t>,</w:t>
      </w:r>
      <w:bookmarkStart w:id="0" w:name="_GoBack"/>
      <w:bookmarkEnd w:id="0"/>
      <w:r w:rsidRPr="00C84EC6">
        <w:rPr>
          <w:sz w:val="22"/>
          <w:szCs w:val="22"/>
          <w:lang w:val="uk-UA"/>
        </w:rPr>
        <w:t xml:space="preserve"> та погоджені Національною комісією, що здійснює державне регулювання у сфері ринків фінансових послуг.</w:t>
      </w:r>
    </w:p>
    <w:p w:rsidR="0057226F" w:rsidRPr="00C84EC6" w:rsidRDefault="0057226F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>Сторони при виконанні даного Договору надають одна одній згоду на  обробку (збирання, реєстрацію, накопичення, зберігання, адаптування, зміною, поновленням, використання і поширення (розповсюдженням, реалізацією, передачею), знеособлення, знищення) персональних даних іншої Сторони, або фізичних осіб, які є посадовими особами/працівниками, уповноваженими особами Сторони за Договором, а також здійснювати інші дії визначені Законом України «Про захист персональних даних», або потреба у виконанні яких викликана інтересами/зобов’язаннями Сторони цього Договору.</w:t>
      </w:r>
    </w:p>
    <w:p w:rsidR="0057226F" w:rsidRPr="00C84EC6" w:rsidRDefault="0057226F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>Фізичні особи, які є посадовими особами/працівниками, уповноваженими особами Сторони за Договором, персональні дані яких будуть оброблятися іншою Стороною у зв’язку з укладанням даного Договору, вважаються повідомленими про свої права, визначені Законом України «Про захист персональних даних», мету збору даних та осіб, яким передаються відповідні персональні дані, з дати підписання даного Договору.</w:t>
      </w:r>
    </w:p>
    <w:p w:rsidR="0057226F" w:rsidRPr="00C84EC6" w:rsidRDefault="0057226F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C84EC6">
        <w:rPr>
          <w:color w:val="000000"/>
          <w:sz w:val="22"/>
          <w:szCs w:val="22"/>
          <w:lang w:val="uk-UA"/>
        </w:rPr>
        <w:t xml:space="preserve">Підписання цього договору підтверджує, що </w:t>
      </w:r>
      <w:r w:rsidR="00E976C3" w:rsidRPr="00C84EC6">
        <w:rPr>
          <w:color w:val="000000"/>
          <w:sz w:val="22"/>
          <w:szCs w:val="22"/>
          <w:lang w:val="uk-UA"/>
        </w:rPr>
        <w:t>Вкладнику</w:t>
      </w:r>
      <w:r w:rsidRPr="00C84EC6">
        <w:rPr>
          <w:color w:val="000000"/>
          <w:sz w:val="22"/>
          <w:szCs w:val="22"/>
          <w:lang w:val="uk-UA"/>
        </w:rPr>
        <w:t xml:space="preserve"> надана уся інформація, зазначена в статті 12 Закону України «Про фінансові послуги та державне регулювання ринків фінансових послуг» від 12.07.2001 р. № 2664-ІІІ (з усіма змінами та доповненнями), а саме:</w:t>
      </w:r>
    </w:p>
    <w:p w:rsidR="00D13B2C" w:rsidRPr="00C84EC6" w:rsidRDefault="0057226F" w:rsidP="0055624A">
      <w:pPr>
        <w:pStyle w:val="a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4EC6">
        <w:rPr>
          <w:sz w:val="22"/>
          <w:szCs w:val="22"/>
        </w:rPr>
        <w:t xml:space="preserve">1) фінансову послугу, що пропонується надати </w:t>
      </w:r>
      <w:r w:rsidR="00D13B2C" w:rsidRPr="00C84EC6">
        <w:rPr>
          <w:sz w:val="22"/>
          <w:szCs w:val="22"/>
        </w:rPr>
        <w:t>Вкладнику</w:t>
      </w:r>
      <w:r w:rsidRPr="00C84EC6">
        <w:rPr>
          <w:sz w:val="22"/>
          <w:szCs w:val="22"/>
        </w:rPr>
        <w:t>, із зазначенням вартості цієї послуги</w:t>
      </w:r>
      <w:r w:rsidR="00D13B2C" w:rsidRPr="00C84EC6">
        <w:rPr>
          <w:sz w:val="22"/>
          <w:szCs w:val="22"/>
        </w:rPr>
        <w:t xml:space="preserve"> для Вкладника; </w:t>
      </w:r>
      <w:r w:rsidRPr="00C84EC6">
        <w:rPr>
          <w:sz w:val="22"/>
          <w:szCs w:val="22"/>
        </w:rPr>
        <w:t xml:space="preserve"> </w:t>
      </w:r>
    </w:p>
    <w:p w:rsidR="0057226F" w:rsidRPr="00C84EC6" w:rsidRDefault="0057226F" w:rsidP="0055624A">
      <w:pPr>
        <w:pStyle w:val="a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4EC6">
        <w:rPr>
          <w:sz w:val="22"/>
          <w:szCs w:val="22"/>
        </w:rPr>
        <w:t>2) умови надання додаткових фінансових послуг та їх вартість;</w:t>
      </w:r>
    </w:p>
    <w:p w:rsidR="0057226F" w:rsidRPr="00C84EC6" w:rsidRDefault="0057226F" w:rsidP="0055624A">
      <w:pPr>
        <w:pStyle w:val="a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4EC6">
        <w:rPr>
          <w:sz w:val="22"/>
          <w:szCs w:val="22"/>
        </w:rPr>
        <w:t xml:space="preserve">3) порядок сплати податків і зборів за рахунок </w:t>
      </w:r>
      <w:r w:rsidR="00D13B2C" w:rsidRPr="00C84EC6">
        <w:rPr>
          <w:sz w:val="22"/>
          <w:szCs w:val="22"/>
        </w:rPr>
        <w:t>Вкладника</w:t>
      </w:r>
      <w:r w:rsidRPr="00C84EC6">
        <w:rPr>
          <w:sz w:val="22"/>
          <w:szCs w:val="22"/>
        </w:rPr>
        <w:t xml:space="preserve"> в результаті отримання фінансової послуги;</w:t>
      </w:r>
    </w:p>
    <w:p w:rsidR="0057226F" w:rsidRPr="00C84EC6" w:rsidRDefault="0057226F" w:rsidP="0055624A">
      <w:pPr>
        <w:pStyle w:val="a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4EC6">
        <w:rPr>
          <w:sz w:val="22"/>
          <w:szCs w:val="22"/>
        </w:rPr>
        <w:t xml:space="preserve">4) правові наслідки та порядок здійснення розрахунків з </w:t>
      </w:r>
      <w:r w:rsidR="00D13B2C" w:rsidRPr="00C84EC6">
        <w:rPr>
          <w:sz w:val="22"/>
          <w:szCs w:val="22"/>
        </w:rPr>
        <w:t>Вкладником</w:t>
      </w:r>
      <w:r w:rsidRPr="00C84EC6">
        <w:rPr>
          <w:sz w:val="22"/>
          <w:szCs w:val="22"/>
        </w:rPr>
        <w:t xml:space="preserve"> внаслідок дострокового припинення надання фінансової послуги;</w:t>
      </w:r>
    </w:p>
    <w:p w:rsidR="0057226F" w:rsidRPr="00C84EC6" w:rsidRDefault="0057226F" w:rsidP="0055624A">
      <w:pPr>
        <w:pStyle w:val="a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4EC6">
        <w:rPr>
          <w:sz w:val="22"/>
          <w:szCs w:val="22"/>
        </w:rPr>
        <w:t>5) механізм захисту фінансовою установою прав споживачів та порядок урегулювання спірних питань, що виникають у процесі надання фінансової послуги;</w:t>
      </w:r>
    </w:p>
    <w:p w:rsidR="0057226F" w:rsidRPr="00C84EC6" w:rsidRDefault="0057226F" w:rsidP="0055624A">
      <w:pPr>
        <w:pStyle w:val="a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4EC6">
        <w:rPr>
          <w:sz w:val="22"/>
          <w:szCs w:val="22"/>
        </w:rPr>
        <w:t xml:space="preserve">6) орган, який здійснює державне регулювання ринків фінансових послуг: </w:t>
      </w:r>
    </w:p>
    <w:p w:rsidR="0057226F" w:rsidRPr="00C84EC6" w:rsidRDefault="0057226F" w:rsidP="0055624A">
      <w:pPr>
        <w:pStyle w:val="a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4EC6">
        <w:rPr>
          <w:color w:val="000000"/>
          <w:sz w:val="22"/>
          <w:szCs w:val="22"/>
        </w:rPr>
        <w:t xml:space="preserve">Національна комісія, що здійснює державне регулювання у сфері ринків фінансових послуг. </w:t>
      </w:r>
    </w:p>
    <w:p w:rsidR="0057226F" w:rsidRPr="00C84EC6" w:rsidRDefault="0057226F" w:rsidP="0055624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84EC6">
        <w:rPr>
          <w:color w:val="000000"/>
          <w:sz w:val="22"/>
          <w:szCs w:val="22"/>
        </w:rPr>
        <w:t>01001, м. Київ-1, вулиця Б. Грінченка, 3 (044) 234-39-46</w:t>
      </w:r>
      <w:r w:rsidR="00D13B2C" w:rsidRPr="00C84EC6">
        <w:rPr>
          <w:color w:val="000000"/>
          <w:sz w:val="22"/>
          <w:szCs w:val="22"/>
        </w:rPr>
        <w:t xml:space="preserve">. </w:t>
      </w:r>
    </w:p>
    <w:p w:rsidR="00D13B2C" w:rsidRPr="00C84EC6" w:rsidRDefault="00D13B2C" w:rsidP="00D13B2C">
      <w:pPr>
        <w:pStyle w:val="af"/>
        <w:numPr>
          <w:ilvl w:val="1"/>
          <w:numId w:val="38"/>
        </w:numPr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C84EC6">
        <w:rPr>
          <w:sz w:val="22"/>
          <w:szCs w:val="22"/>
        </w:rPr>
        <w:t>Підписанням цього Договору Вкладник підтверджує, що він ознайомлений з Внутрішніми правилами з надання послуг із залучення фінансових активів</w:t>
      </w:r>
      <w:r w:rsidR="00D2299F" w:rsidRPr="00C84EC6">
        <w:rPr>
          <w:sz w:val="22"/>
          <w:szCs w:val="22"/>
        </w:rPr>
        <w:t xml:space="preserve"> від</w:t>
      </w:r>
      <w:r w:rsidRPr="00C84EC6">
        <w:rPr>
          <w:sz w:val="22"/>
          <w:szCs w:val="22"/>
        </w:rPr>
        <w:t xml:space="preserve"> юридичних осіб із зобов'язанням щодо наступного їх повернення ТОВ «ІНФОРМ-АКТИВ», затверджених протоколом Загальних зборів учасників </w:t>
      </w:r>
      <w:r w:rsidR="00D2299F" w:rsidRPr="00C84EC6">
        <w:rPr>
          <w:sz w:val="22"/>
          <w:szCs w:val="22"/>
        </w:rPr>
        <w:t xml:space="preserve">№ </w:t>
      </w:r>
      <w:r w:rsidR="00AB3A6E">
        <w:rPr>
          <w:sz w:val="22"/>
          <w:szCs w:val="22"/>
        </w:rPr>
        <w:t>22</w:t>
      </w:r>
      <w:r w:rsidR="00D2299F" w:rsidRPr="00C84EC6">
        <w:rPr>
          <w:sz w:val="22"/>
          <w:szCs w:val="22"/>
        </w:rPr>
        <w:t>/0</w:t>
      </w:r>
      <w:r w:rsidR="00AB3A6E">
        <w:rPr>
          <w:sz w:val="22"/>
          <w:szCs w:val="22"/>
        </w:rPr>
        <w:t>8</w:t>
      </w:r>
      <w:r w:rsidR="00D2299F" w:rsidRPr="00C84EC6">
        <w:rPr>
          <w:sz w:val="22"/>
          <w:szCs w:val="22"/>
        </w:rPr>
        <w:t>/17 від «</w:t>
      </w:r>
      <w:r w:rsidR="00AB3A6E">
        <w:rPr>
          <w:sz w:val="22"/>
          <w:szCs w:val="22"/>
        </w:rPr>
        <w:t>22</w:t>
      </w:r>
      <w:r w:rsidR="00D2299F" w:rsidRPr="00C84EC6">
        <w:rPr>
          <w:sz w:val="22"/>
          <w:szCs w:val="22"/>
        </w:rPr>
        <w:t xml:space="preserve">» </w:t>
      </w:r>
      <w:r w:rsidR="00AB3A6E">
        <w:rPr>
          <w:sz w:val="22"/>
          <w:szCs w:val="22"/>
        </w:rPr>
        <w:t>серпня</w:t>
      </w:r>
      <w:r w:rsidR="00D2299F" w:rsidRPr="00C84EC6">
        <w:rPr>
          <w:sz w:val="22"/>
          <w:szCs w:val="22"/>
        </w:rPr>
        <w:t xml:space="preserve"> 2017 року, </w:t>
      </w:r>
      <w:r w:rsidRPr="00C84EC6">
        <w:rPr>
          <w:sz w:val="22"/>
          <w:szCs w:val="22"/>
        </w:rPr>
        <w:t>та погоджені Національною комісією, що здійснює державне регулювання у сфері ринків фінансових послуг</w:t>
      </w:r>
    </w:p>
    <w:p w:rsidR="005C6203" w:rsidRPr="00C84EC6" w:rsidRDefault="005C6203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Все листування між Сторонами, зокрема по зміні і розірванню Договору, може проводитися поштою або факсом з подальшою передачею оригіналів поштою (кур'єром) протягом 2 (двох) робочих днів. При цьому датою отримання іншою Стороною переданого факсом листу є дата отримання і реєстрації його факсограми.</w:t>
      </w:r>
    </w:p>
    <w:p w:rsidR="005C6203" w:rsidRPr="00C84EC6" w:rsidRDefault="005C6203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 xml:space="preserve">Всі попередні переговори, а також все попереднє листування по предмету даного Договору втрачає силу з моменту його підписання обома Сторонами. </w:t>
      </w:r>
    </w:p>
    <w:p w:rsidR="005C6203" w:rsidRPr="00C84EC6" w:rsidRDefault="005C6203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Одностороння відмова від виконання умов цього Договору і внесення змін не дозволяється, крім випадк</w:t>
      </w:r>
      <w:r w:rsidR="00D13B2C" w:rsidRPr="00C84EC6">
        <w:rPr>
          <w:sz w:val="22"/>
          <w:szCs w:val="22"/>
          <w:lang w:val="uk-UA"/>
        </w:rPr>
        <w:t>у</w:t>
      </w:r>
      <w:r w:rsidRPr="00C84EC6">
        <w:rPr>
          <w:sz w:val="22"/>
          <w:szCs w:val="22"/>
          <w:lang w:val="uk-UA"/>
        </w:rPr>
        <w:t>, передбачен</w:t>
      </w:r>
      <w:r w:rsidR="00D13B2C" w:rsidRPr="00C84EC6">
        <w:rPr>
          <w:sz w:val="22"/>
          <w:szCs w:val="22"/>
          <w:lang w:val="uk-UA"/>
        </w:rPr>
        <w:t>ого</w:t>
      </w:r>
      <w:r w:rsidRPr="00C84EC6">
        <w:rPr>
          <w:sz w:val="22"/>
          <w:szCs w:val="22"/>
          <w:lang w:val="uk-UA"/>
        </w:rPr>
        <w:t xml:space="preserve"> п.2.4.</w:t>
      </w:r>
      <w:r w:rsidR="00D13B2C" w:rsidRPr="00C84EC6">
        <w:rPr>
          <w:sz w:val="22"/>
          <w:szCs w:val="22"/>
          <w:lang w:val="uk-UA"/>
        </w:rPr>
        <w:t>1</w:t>
      </w:r>
      <w:r w:rsidRPr="00C84EC6">
        <w:rPr>
          <w:sz w:val="22"/>
          <w:szCs w:val="22"/>
          <w:lang w:val="uk-UA"/>
        </w:rPr>
        <w:t>.</w:t>
      </w:r>
      <w:r w:rsidR="00D13B2C" w:rsidRPr="00C84EC6">
        <w:rPr>
          <w:sz w:val="22"/>
          <w:szCs w:val="22"/>
          <w:lang w:val="uk-UA"/>
        </w:rPr>
        <w:t xml:space="preserve"> </w:t>
      </w:r>
      <w:r w:rsidRPr="00C84EC6">
        <w:rPr>
          <w:sz w:val="22"/>
          <w:szCs w:val="22"/>
          <w:lang w:val="uk-UA"/>
        </w:rPr>
        <w:t>цього Договору.</w:t>
      </w:r>
    </w:p>
    <w:p w:rsidR="00EE6131" w:rsidRPr="00C84EC6" w:rsidRDefault="005C6203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Представники Сторін заявляють, що вони уповноважені належним чином на підписання цього Договору</w:t>
      </w:r>
      <w:r w:rsidR="00EE6131" w:rsidRPr="00C84EC6">
        <w:rPr>
          <w:sz w:val="22"/>
          <w:szCs w:val="22"/>
          <w:lang w:val="uk-UA"/>
        </w:rPr>
        <w:t xml:space="preserve"> та його укладення не потребує отримання </w:t>
      </w:r>
      <w:r w:rsidR="007312D6" w:rsidRPr="00C84EC6">
        <w:rPr>
          <w:sz w:val="22"/>
          <w:szCs w:val="22"/>
          <w:lang w:val="uk-UA"/>
        </w:rPr>
        <w:t>погодження інши</w:t>
      </w:r>
      <w:r w:rsidR="00D13B2C" w:rsidRPr="00C84EC6">
        <w:rPr>
          <w:sz w:val="22"/>
          <w:szCs w:val="22"/>
          <w:lang w:val="uk-UA"/>
        </w:rPr>
        <w:t xml:space="preserve">х </w:t>
      </w:r>
      <w:r w:rsidR="007312D6" w:rsidRPr="00C84EC6">
        <w:rPr>
          <w:sz w:val="22"/>
          <w:szCs w:val="22"/>
          <w:lang w:val="uk-UA"/>
        </w:rPr>
        <w:t xml:space="preserve">органів управління. </w:t>
      </w:r>
    </w:p>
    <w:p w:rsidR="005C6203" w:rsidRPr="00C84EC6" w:rsidRDefault="005C6203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Цей Договір складений в двох примірниках, які мають однакову юридичну силу. У кожної Сторони зберігається по одному примірнику Договору.</w:t>
      </w:r>
    </w:p>
    <w:p w:rsidR="005C6203" w:rsidRPr="00C84EC6" w:rsidRDefault="005C6203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Фінансова установа має статус</w:t>
      </w:r>
      <w:r w:rsidRPr="00C84EC6">
        <w:rPr>
          <w:color w:val="000000"/>
          <w:sz w:val="22"/>
          <w:szCs w:val="22"/>
          <w:lang w:val="uk-UA"/>
        </w:rPr>
        <w:t xml:space="preserve"> </w:t>
      </w:r>
      <w:r w:rsidRPr="00C84EC6">
        <w:rPr>
          <w:sz w:val="22"/>
          <w:szCs w:val="22"/>
          <w:lang w:val="uk-UA"/>
        </w:rPr>
        <w:t>платника податку на прибуток на загальних засадах, передбачених Податковим кодексом України.</w:t>
      </w:r>
    </w:p>
    <w:p w:rsidR="005C6203" w:rsidRPr="00C84EC6" w:rsidRDefault="007312D6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Вкладник</w:t>
      </w:r>
      <w:r w:rsidR="005C6203" w:rsidRPr="00C84EC6">
        <w:rPr>
          <w:sz w:val="22"/>
          <w:szCs w:val="22"/>
          <w:lang w:val="uk-UA"/>
        </w:rPr>
        <w:t xml:space="preserve"> має статус</w:t>
      </w:r>
      <w:r w:rsidR="005C6203" w:rsidRPr="00C84EC6">
        <w:rPr>
          <w:color w:val="000000"/>
          <w:sz w:val="22"/>
          <w:szCs w:val="22"/>
          <w:lang w:val="uk-UA"/>
        </w:rPr>
        <w:t xml:space="preserve"> </w:t>
      </w:r>
      <w:r w:rsidR="005C6203" w:rsidRPr="00C84EC6">
        <w:rPr>
          <w:sz w:val="22"/>
          <w:szCs w:val="22"/>
          <w:lang w:val="uk-UA"/>
        </w:rPr>
        <w:t xml:space="preserve">платника податку на прибуток на загальних засадах, який передбачений Податковим кодексом України. </w:t>
      </w:r>
    </w:p>
    <w:p w:rsidR="005C6203" w:rsidRPr="00C84EC6" w:rsidRDefault="005C6203" w:rsidP="0055624A">
      <w:pPr>
        <w:pStyle w:val="ae"/>
        <w:numPr>
          <w:ilvl w:val="1"/>
          <w:numId w:val="38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C84EC6">
        <w:rPr>
          <w:sz w:val="22"/>
          <w:szCs w:val="22"/>
          <w:lang w:val="uk-UA"/>
        </w:rPr>
        <w:t>Всі відносини, які витікають з цього Договору, регламентуються чинним законодавством України. Суперечки, які витікають з цього Договору, підлягають розв`язанню в порядку, передбаченому чинним законодавством України.</w:t>
      </w:r>
    </w:p>
    <w:p w:rsidR="001F5895" w:rsidRPr="00C84EC6" w:rsidRDefault="001F5895" w:rsidP="0055624A">
      <w:pPr>
        <w:autoSpaceDE w:val="0"/>
        <w:autoSpaceDN w:val="0"/>
        <w:adjustRightInd w:val="0"/>
        <w:ind w:firstLine="567"/>
        <w:rPr>
          <w:b/>
          <w:bCs/>
          <w:i/>
          <w:sz w:val="22"/>
          <w:szCs w:val="22"/>
          <w:lang w:val="uk-UA"/>
        </w:rPr>
      </w:pPr>
    </w:p>
    <w:p w:rsidR="001F5895" w:rsidRPr="00C84EC6" w:rsidRDefault="0055624A" w:rsidP="0055624A">
      <w:pPr>
        <w:keepNext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  <w:lang w:val="uk-UA"/>
        </w:rPr>
      </w:pPr>
      <w:r w:rsidRPr="00C84EC6">
        <w:rPr>
          <w:b/>
          <w:bCs/>
          <w:sz w:val="22"/>
          <w:szCs w:val="22"/>
          <w:lang w:val="uk-UA"/>
        </w:rPr>
        <w:lastRenderedPageBreak/>
        <w:t>9</w:t>
      </w:r>
      <w:r w:rsidR="001F5895" w:rsidRPr="00C84EC6">
        <w:rPr>
          <w:b/>
          <w:bCs/>
          <w:sz w:val="22"/>
          <w:szCs w:val="22"/>
          <w:lang w:val="uk-UA"/>
        </w:rPr>
        <w:t>. РЕКВІЗИТИ СТОРІН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2"/>
        <w:gridCol w:w="4973"/>
      </w:tblGrid>
      <w:tr w:rsidR="00B642CF" w:rsidRPr="00C84EC6" w:rsidTr="00B642CF">
        <w:trPr>
          <w:trHeight w:val="204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388" w:rsidRPr="00C84EC6" w:rsidRDefault="00B642CF" w:rsidP="00B642CF">
            <w:pPr>
              <w:keepNext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  <w:lang w:val="uk-UA"/>
              </w:rPr>
            </w:pPr>
            <w:r w:rsidRPr="00C84EC6">
              <w:rPr>
                <w:b/>
                <w:i/>
                <w:sz w:val="22"/>
                <w:szCs w:val="22"/>
                <w:lang w:val="uk-UA"/>
              </w:rPr>
              <w:t>ФІНАНСОВА УСТАНОВА</w:t>
            </w:r>
          </w:p>
        </w:tc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388" w:rsidRPr="00C84EC6" w:rsidRDefault="00B642CF" w:rsidP="00B642CF">
            <w:pPr>
              <w:keepNext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  <w:lang w:val="uk-UA"/>
              </w:rPr>
            </w:pPr>
            <w:r w:rsidRPr="00C84EC6">
              <w:rPr>
                <w:b/>
                <w:i/>
                <w:sz w:val="22"/>
                <w:szCs w:val="22"/>
                <w:lang w:val="uk-UA"/>
              </w:rPr>
              <w:t>ВКЛАДНИК</w:t>
            </w:r>
          </w:p>
        </w:tc>
      </w:tr>
      <w:tr w:rsidR="00B642CF" w:rsidRPr="00C84EC6" w:rsidTr="00B642CF">
        <w:trPr>
          <w:trHeight w:val="360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 xml:space="preserve">Найменування: </w:t>
            </w:r>
            <w:r w:rsidRPr="00C84EC6">
              <w:rPr>
                <w:color w:val="000000"/>
                <w:sz w:val="22"/>
                <w:szCs w:val="22"/>
                <w:lang w:val="uk-UA"/>
              </w:rPr>
              <w:t>ТОВАРИСТВО З ОБМЕЖЕНОЮ ВІДПОВІДАЛЬНІСТЮ «ІНФОРМ-АКТИВ»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Місцезнаходження: _____________________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Ідентифікаційний код юридичної особи: 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i/>
                <w:color w:val="000000"/>
                <w:sz w:val="20"/>
                <w:szCs w:val="22"/>
                <w:lang w:val="uk-UA"/>
              </w:rPr>
            </w:pPr>
            <w:r w:rsidRPr="00C84EC6">
              <w:rPr>
                <w:i/>
                <w:color w:val="000000"/>
                <w:sz w:val="20"/>
                <w:szCs w:val="22"/>
                <w:lang w:val="uk-UA"/>
              </w:rPr>
              <w:t xml:space="preserve">Свідоцтво </w:t>
            </w:r>
            <w:r w:rsidRPr="005A46CD">
              <w:rPr>
                <w:i/>
                <w:sz w:val="20"/>
                <w:szCs w:val="22"/>
                <w:lang w:val="uk-UA"/>
              </w:rPr>
              <w:t xml:space="preserve">про реєстрацію фінансової установи серія </w:t>
            </w:r>
            <w:r w:rsidRPr="00C84EC6">
              <w:rPr>
                <w:i/>
                <w:color w:val="000000"/>
                <w:sz w:val="20"/>
                <w:szCs w:val="22"/>
                <w:lang w:val="uk-UA"/>
              </w:rPr>
              <w:t>____ № _____, видане Національною комісією, що здійснює державне регулювання у сфері ринків фінансових послуг __________ 20____р., дата прийняття та номер розпорядження ________201___ р. № 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2"/>
                <w:lang w:val="uk-UA"/>
              </w:rPr>
            </w:pPr>
            <w:r w:rsidRPr="00C84EC6">
              <w:rPr>
                <w:i/>
                <w:color w:val="000000"/>
                <w:sz w:val="20"/>
                <w:szCs w:val="22"/>
                <w:lang w:val="uk-UA"/>
              </w:rPr>
              <w:t>Ліцензія, що видана Національною комісією, що здійснює державне регулювання у сфері ринків фінансових послуг, Розпорядження про видачу ліцензії від ______20__ р. № _____, вид діяльності: залучення фінансових активів із зобов’язанням щодо наступного їх повернення;  строк дії ліцензії з ______20___ року безстрокова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п/р ___________________________________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в _____________________ МФО __________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C84EC6">
              <w:rPr>
                <w:bCs/>
                <w:sz w:val="22"/>
                <w:szCs w:val="22"/>
                <w:lang w:val="uk-UA"/>
              </w:rPr>
              <w:t>тел</w:t>
            </w:r>
            <w:proofErr w:type="spellEnd"/>
            <w:r w:rsidRPr="00C84EC6">
              <w:rPr>
                <w:bCs/>
                <w:sz w:val="22"/>
                <w:szCs w:val="22"/>
                <w:lang w:val="uk-UA"/>
              </w:rPr>
              <w:t>./факс: _____________________________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_______________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_______________/____________/</w:t>
            </w:r>
          </w:p>
          <w:p w:rsidR="00623388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М.П.</w:t>
            </w:r>
          </w:p>
        </w:tc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Найменування: ____________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Місцезнаходження: _____________________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Ідентифікаційний код юридичної особи: 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п/р ___________________________________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в _____________________ МФО __________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C84EC6">
              <w:rPr>
                <w:bCs/>
                <w:sz w:val="22"/>
                <w:szCs w:val="22"/>
                <w:lang w:val="uk-UA"/>
              </w:rPr>
              <w:t>тел</w:t>
            </w:r>
            <w:proofErr w:type="spellEnd"/>
            <w:r w:rsidRPr="00C84EC6">
              <w:rPr>
                <w:bCs/>
                <w:sz w:val="22"/>
                <w:szCs w:val="22"/>
                <w:lang w:val="uk-UA"/>
              </w:rPr>
              <w:t>./факс: _____________________________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_______________</w:t>
            </w: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</w:p>
          <w:p w:rsidR="00B642CF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_______________/____________/</w:t>
            </w:r>
          </w:p>
          <w:p w:rsidR="00623388" w:rsidRPr="00C84EC6" w:rsidRDefault="00B642CF" w:rsidP="00B642CF">
            <w:pPr>
              <w:keepNext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  <w:lang w:val="uk-UA"/>
              </w:rPr>
            </w:pPr>
            <w:r w:rsidRPr="00C84EC6">
              <w:rPr>
                <w:bCs/>
                <w:sz w:val="22"/>
                <w:szCs w:val="22"/>
                <w:lang w:val="uk-UA"/>
              </w:rPr>
              <w:t>М.П.</w:t>
            </w:r>
          </w:p>
        </w:tc>
      </w:tr>
    </w:tbl>
    <w:p w:rsidR="00B642CF" w:rsidRPr="00C84EC6" w:rsidRDefault="00B642CF" w:rsidP="0055624A">
      <w:pPr>
        <w:keepNext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  <w:lang w:val="uk-UA"/>
        </w:rPr>
      </w:pPr>
    </w:p>
    <w:p w:rsidR="00B642CF" w:rsidRPr="00C84EC6" w:rsidRDefault="00B642CF" w:rsidP="0055624A">
      <w:pPr>
        <w:keepNext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  <w:lang w:val="uk-UA"/>
        </w:rPr>
      </w:pPr>
    </w:p>
    <w:sectPr w:rsidR="00B642CF" w:rsidRPr="00C84EC6" w:rsidSect="0023114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134" w:header="397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604" w:rsidRDefault="00696604">
      <w:r>
        <w:separator/>
      </w:r>
    </w:p>
  </w:endnote>
  <w:endnote w:type="continuationSeparator" w:id="0">
    <w:p w:rsidR="00696604" w:rsidRDefault="0069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604" w:rsidRDefault="00D236B4" w:rsidP="0022581E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9660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6604" w:rsidRDefault="00696604" w:rsidP="00DA661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356" w:rsidRDefault="00F03356" w:rsidP="005E1808">
    <w:pPr>
      <w:pStyle w:val="aa"/>
      <w:spacing w:after="120"/>
      <w:ind w:right="357"/>
      <w:rPr>
        <w:sz w:val="20"/>
        <w:szCs w:val="20"/>
        <w:lang w:val="uk-UA"/>
      </w:rPr>
    </w:pPr>
  </w:p>
  <w:p w:rsidR="00696604" w:rsidRDefault="00696604" w:rsidP="005E1808">
    <w:pPr>
      <w:pStyle w:val="aa"/>
      <w:spacing w:after="120"/>
      <w:ind w:right="357"/>
      <w:rPr>
        <w:sz w:val="20"/>
        <w:szCs w:val="20"/>
        <w:lang w:val="uk-UA"/>
      </w:rPr>
    </w:pPr>
    <w:r w:rsidRPr="00DD7213">
      <w:rPr>
        <w:sz w:val="20"/>
        <w:szCs w:val="20"/>
        <w:lang w:val="uk-UA"/>
      </w:rPr>
      <w:t>Фінансова установа</w:t>
    </w:r>
    <w:r w:rsidRPr="00DD7213">
      <w:rPr>
        <w:sz w:val="20"/>
        <w:szCs w:val="20"/>
        <w:lang w:val="uk-UA"/>
      </w:rPr>
      <w:tab/>
      <w:t xml:space="preserve">                                                                                      </w:t>
    </w:r>
    <w:r>
      <w:rPr>
        <w:sz w:val="20"/>
        <w:szCs w:val="20"/>
        <w:lang w:val="uk-UA"/>
      </w:rPr>
      <w:t xml:space="preserve">                               </w:t>
    </w:r>
    <w:r w:rsidRPr="00DD7213">
      <w:rPr>
        <w:sz w:val="20"/>
        <w:szCs w:val="20"/>
        <w:lang w:val="uk-UA"/>
      </w:rPr>
      <w:t xml:space="preserve"> </w:t>
    </w:r>
    <w:r w:rsidR="00F03356">
      <w:rPr>
        <w:sz w:val="20"/>
        <w:szCs w:val="20"/>
        <w:lang w:val="uk-UA"/>
      </w:rPr>
      <w:t>Вкладник</w:t>
    </w:r>
  </w:p>
  <w:p w:rsidR="00696604" w:rsidRPr="00DD7213" w:rsidRDefault="00696604" w:rsidP="005E1808">
    <w:pPr>
      <w:pStyle w:val="aa"/>
      <w:spacing w:after="120"/>
      <w:ind w:right="357"/>
      <w:rPr>
        <w:sz w:val="20"/>
        <w:szCs w:val="20"/>
        <w:lang w:val="uk-UA"/>
      </w:rPr>
    </w:pPr>
  </w:p>
  <w:p w:rsidR="00696604" w:rsidRPr="00DD7213" w:rsidRDefault="00696604" w:rsidP="005E1808">
    <w:pPr>
      <w:pStyle w:val="aa"/>
      <w:ind w:right="360"/>
      <w:rPr>
        <w:sz w:val="20"/>
        <w:szCs w:val="20"/>
        <w:lang w:val="uk-UA"/>
      </w:rPr>
    </w:pPr>
    <w:r w:rsidRPr="00DD7213">
      <w:rPr>
        <w:sz w:val="20"/>
        <w:szCs w:val="20"/>
        <w:lang w:val="uk-UA"/>
      </w:rPr>
      <w:t>_________________</w:t>
    </w:r>
    <w:r w:rsidRPr="00DD7213">
      <w:rPr>
        <w:sz w:val="20"/>
        <w:szCs w:val="20"/>
        <w:lang w:val="uk-UA"/>
      </w:rPr>
      <w:tab/>
    </w:r>
    <w:r w:rsidRPr="00DD7213">
      <w:rPr>
        <w:sz w:val="20"/>
        <w:szCs w:val="20"/>
        <w:lang w:val="uk-UA"/>
      </w:rPr>
      <w:tab/>
      <w:t xml:space="preserve">                                 _________________</w:t>
    </w:r>
  </w:p>
  <w:p w:rsidR="00696604" w:rsidRPr="006D11A7" w:rsidRDefault="00696604" w:rsidP="00254A1D">
    <w:pPr>
      <w:pStyle w:val="aa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604" w:rsidRDefault="00696604">
      <w:r>
        <w:separator/>
      </w:r>
    </w:p>
  </w:footnote>
  <w:footnote w:type="continuationSeparator" w:id="0">
    <w:p w:rsidR="00696604" w:rsidRDefault="0069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604" w:rsidRDefault="00D236B4" w:rsidP="001F589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9660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6604" w:rsidRDefault="006966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6029742"/>
      <w:docPartObj>
        <w:docPartGallery w:val="Page Numbers (Top of Page)"/>
        <w:docPartUnique/>
      </w:docPartObj>
    </w:sdtPr>
    <w:sdtEndPr/>
    <w:sdtContent>
      <w:p w:rsidR="00696604" w:rsidRPr="00231149" w:rsidRDefault="00231149" w:rsidP="002311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A6E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5B5C"/>
    <w:multiLevelType w:val="multilevel"/>
    <w:tmpl w:val="F692DC9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67CF"/>
    <w:multiLevelType w:val="hybridMultilevel"/>
    <w:tmpl w:val="2EAA77FE"/>
    <w:lvl w:ilvl="0" w:tplc="9E0A944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8208D6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0C74B88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67657E3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C10F0D"/>
    <w:multiLevelType w:val="hybridMultilevel"/>
    <w:tmpl w:val="2A3E0D4C"/>
    <w:lvl w:ilvl="0" w:tplc="490E34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F208F"/>
    <w:multiLevelType w:val="multilevel"/>
    <w:tmpl w:val="6C4AC9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9403647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9ED1749"/>
    <w:multiLevelType w:val="multilevel"/>
    <w:tmpl w:val="151403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9" w15:restartNumberingAfterBreak="0">
    <w:nsid w:val="2DB8291F"/>
    <w:multiLevelType w:val="hybridMultilevel"/>
    <w:tmpl w:val="7E34F0DE"/>
    <w:lvl w:ilvl="0" w:tplc="B1CEB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DD6C4E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70C75F6"/>
    <w:multiLevelType w:val="hybridMultilevel"/>
    <w:tmpl w:val="39D64296"/>
    <w:lvl w:ilvl="0" w:tplc="3CB0B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665"/>
    <w:multiLevelType w:val="multilevel"/>
    <w:tmpl w:val="B7F4A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A91E25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8746D49"/>
    <w:multiLevelType w:val="hybridMultilevel"/>
    <w:tmpl w:val="99BAE3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267D9A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C0A0C92"/>
    <w:multiLevelType w:val="hybridMultilevel"/>
    <w:tmpl w:val="EBC46E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04C49"/>
    <w:multiLevelType w:val="multilevel"/>
    <w:tmpl w:val="B8A6388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43C522C4"/>
    <w:multiLevelType w:val="multilevel"/>
    <w:tmpl w:val="A26A3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3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55229AC"/>
    <w:multiLevelType w:val="multilevel"/>
    <w:tmpl w:val="84343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F56546A"/>
    <w:multiLevelType w:val="hybridMultilevel"/>
    <w:tmpl w:val="6DF002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86161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1B64A7"/>
    <w:multiLevelType w:val="multilevel"/>
    <w:tmpl w:val="84343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73D04A6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7540C88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E3D27AF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EE71345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FD25631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FFF7981"/>
    <w:multiLevelType w:val="hybridMultilevel"/>
    <w:tmpl w:val="42BED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D45AD8"/>
    <w:multiLevelType w:val="hybridMultilevel"/>
    <w:tmpl w:val="A91878F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A78AF"/>
    <w:multiLevelType w:val="hybridMultilevel"/>
    <w:tmpl w:val="643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211ABB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7BA1139"/>
    <w:multiLevelType w:val="multilevel"/>
    <w:tmpl w:val="A91878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051F2"/>
    <w:multiLevelType w:val="multilevel"/>
    <w:tmpl w:val="84343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D3D024D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6DF6533F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E1B5DCF"/>
    <w:multiLevelType w:val="multilevel"/>
    <w:tmpl w:val="F5FE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715E79B0"/>
    <w:multiLevelType w:val="hybridMultilevel"/>
    <w:tmpl w:val="F692DC9A"/>
    <w:lvl w:ilvl="0" w:tplc="F1B8A6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C0060"/>
    <w:multiLevelType w:val="hybridMultilevel"/>
    <w:tmpl w:val="55BA2278"/>
    <w:lvl w:ilvl="0" w:tplc="3534788E">
      <w:start w:val="1"/>
      <w:numFmt w:val="decimal"/>
      <w:lvlText w:val="%1.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4676E42"/>
    <w:multiLevelType w:val="multilevel"/>
    <w:tmpl w:val="6E1236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B856448"/>
    <w:multiLevelType w:val="hybridMultilevel"/>
    <w:tmpl w:val="5F721FD2"/>
    <w:lvl w:ilvl="0" w:tplc="2C760C18">
      <w:start w:val="3"/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2"/>
  </w:num>
  <w:num w:numId="3">
    <w:abstractNumId w:val="29"/>
  </w:num>
  <w:num w:numId="4">
    <w:abstractNumId w:val="32"/>
  </w:num>
  <w:num w:numId="5">
    <w:abstractNumId w:val="37"/>
  </w:num>
  <w:num w:numId="6">
    <w:abstractNumId w:val="20"/>
  </w:num>
  <w:num w:numId="7">
    <w:abstractNumId w:val="4"/>
  </w:num>
  <w:num w:numId="8">
    <w:abstractNumId w:val="24"/>
  </w:num>
  <w:num w:numId="9">
    <w:abstractNumId w:val="31"/>
  </w:num>
  <w:num w:numId="10">
    <w:abstractNumId w:val="7"/>
  </w:num>
  <w:num w:numId="11">
    <w:abstractNumId w:val="36"/>
  </w:num>
  <w:num w:numId="12">
    <w:abstractNumId w:val="34"/>
  </w:num>
  <w:num w:numId="13">
    <w:abstractNumId w:val="35"/>
  </w:num>
  <w:num w:numId="14">
    <w:abstractNumId w:val="13"/>
  </w:num>
  <w:num w:numId="15">
    <w:abstractNumId w:val="10"/>
  </w:num>
  <w:num w:numId="16">
    <w:abstractNumId w:val="15"/>
  </w:num>
  <w:num w:numId="17">
    <w:abstractNumId w:val="26"/>
  </w:num>
  <w:num w:numId="18">
    <w:abstractNumId w:val="27"/>
  </w:num>
  <w:num w:numId="19">
    <w:abstractNumId w:val="21"/>
  </w:num>
  <w:num w:numId="20">
    <w:abstractNumId w:val="23"/>
  </w:num>
  <w:num w:numId="21">
    <w:abstractNumId w:val="2"/>
  </w:num>
  <w:num w:numId="22">
    <w:abstractNumId w:val="3"/>
  </w:num>
  <w:num w:numId="23">
    <w:abstractNumId w:val="25"/>
  </w:num>
  <w:num w:numId="24">
    <w:abstractNumId w:val="9"/>
  </w:num>
  <w:num w:numId="25">
    <w:abstractNumId w:val="1"/>
  </w:num>
  <w:num w:numId="26">
    <w:abstractNumId w:val="28"/>
  </w:num>
  <w:num w:numId="27">
    <w:abstractNumId w:val="30"/>
  </w:num>
  <w:num w:numId="28">
    <w:abstractNumId w:val="14"/>
  </w:num>
  <w:num w:numId="29">
    <w:abstractNumId w:val="0"/>
  </w:num>
  <w:num w:numId="30">
    <w:abstractNumId w:val="5"/>
  </w:num>
  <w:num w:numId="31">
    <w:abstractNumId w:val="18"/>
  </w:num>
  <w:num w:numId="32">
    <w:abstractNumId w:val="8"/>
  </w:num>
  <w:num w:numId="33">
    <w:abstractNumId w:val="39"/>
  </w:num>
  <w:num w:numId="34">
    <w:abstractNumId w:val="6"/>
  </w:num>
  <w:num w:numId="35">
    <w:abstractNumId w:val="40"/>
  </w:num>
  <w:num w:numId="36">
    <w:abstractNumId w:val="11"/>
  </w:num>
  <w:num w:numId="37">
    <w:abstractNumId w:val="16"/>
  </w:num>
  <w:num w:numId="38">
    <w:abstractNumId w:val="33"/>
  </w:num>
  <w:num w:numId="39">
    <w:abstractNumId w:val="19"/>
  </w:num>
  <w:num w:numId="40">
    <w:abstractNumId w:val="22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92"/>
    <w:rsid w:val="0000077E"/>
    <w:rsid w:val="00012FD3"/>
    <w:rsid w:val="00013B85"/>
    <w:rsid w:val="0001600A"/>
    <w:rsid w:val="00017E51"/>
    <w:rsid w:val="00034E50"/>
    <w:rsid w:val="00042C78"/>
    <w:rsid w:val="00061792"/>
    <w:rsid w:val="00066F15"/>
    <w:rsid w:val="0007477F"/>
    <w:rsid w:val="000752A1"/>
    <w:rsid w:val="00081269"/>
    <w:rsid w:val="00084A97"/>
    <w:rsid w:val="000B0029"/>
    <w:rsid w:val="000B6600"/>
    <w:rsid w:val="000E5978"/>
    <w:rsid w:val="00104B14"/>
    <w:rsid w:val="001153FA"/>
    <w:rsid w:val="00115D61"/>
    <w:rsid w:val="00123978"/>
    <w:rsid w:val="0013117D"/>
    <w:rsid w:val="0014339E"/>
    <w:rsid w:val="001802A6"/>
    <w:rsid w:val="00194288"/>
    <w:rsid w:val="00194D37"/>
    <w:rsid w:val="001B0010"/>
    <w:rsid w:val="001B1554"/>
    <w:rsid w:val="001B65F2"/>
    <w:rsid w:val="001C1174"/>
    <w:rsid w:val="001F5895"/>
    <w:rsid w:val="002221DF"/>
    <w:rsid w:val="0022581E"/>
    <w:rsid w:val="00226281"/>
    <w:rsid w:val="00227EA7"/>
    <w:rsid w:val="00231149"/>
    <w:rsid w:val="002526D4"/>
    <w:rsid w:val="00254A1D"/>
    <w:rsid w:val="00254CA4"/>
    <w:rsid w:val="0025547E"/>
    <w:rsid w:val="00277698"/>
    <w:rsid w:val="0028098E"/>
    <w:rsid w:val="002A11B1"/>
    <w:rsid w:val="002A4137"/>
    <w:rsid w:val="002A7C32"/>
    <w:rsid w:val="002C1148"/>
    <w:rsid w:val="002D7478"/>
    <w:rsid w:val="00327AD3"/>
    <w:rsid w:val="0033537F"/>
    <w:rsid w:val="003463CB"/>
    <w:rsid w:val="00350F9C"/>
    <w:rsid w:val="003668EE"/>
    <w:rsid w:val="00376F33"/>
    <w:rsid w:val="003A40EC"/>
    <w:rsid w:val="003E1A95"/>
    <w:rsid w:val="00403F44"/>
    <w:rsid w:val="00407817"/>
    <w:rsid w:val="004205A6"/>
    <w:rsid w:val="00437949"/>
    <w:rsid w:val="00450692"/>
    <w:rsid w:val="004831FF"/>
    <w:rsid w:val="004839C6"/>
    <w:rsid w:val="004B4C53"/>
    <w:rsid w:val="004C6DD3"/>
    <w:rsid w:val="004E2882"/>
    <w:rsid w:val="004E42B1"/>
    <w:rsid w:val="004E4500"/>
    <w:rsid w:val="004F2AFD"/>
    <w:rsid w:val="00514E4B"/>
    <w:rsid w:val="00530CDC"/>
    <w:rsid w:val="0054647D"/>
    <w:rsid w:val="005471F3"/>
    <w:rsid w:val="0055135A"/>
    <w:rsid w:val="0055624A"/>
    <w:rsid w:val="00565204"/>
    <w:rsid w:val="0057226F"/>
    <w:rsid w:val="00577792"/>
    <w:rsid w:val="00580531"/>
    <w:rsid w:val="005A2595"/>
    <w:rsid w:val="005A46CD"/>
    <w:rsid w:val="005C096C"/>
    <w:rsid w:val="005C0A65"/>
    <w:rsid w:val="005C6203"/>
    <w:rsid w:val="005D7634"/>
    <w:rsid w:val="005E1805"/>
    <w:rsid w:val="005E1808"/>
    <w:rsid w:val="005E3631"/>
    <w:rsid w:val="005F138B"/>
    <w:rsid w:val="005F1AB4"/>
    <w:rsid w:val="005F4392"/>
    <w:rsid w:val="00623388"/>
    <w:rsid w:val="00634B7A"/>
    <w:rsid w:val="0063649A"/>
    <w:rsid w:val="00637E22"/>
    <w:rsid w:val="0064548F"/>
    <w:rsid w:val="00671C50"/>
    <w:rsid w:val="006925E9"/>
    <w:rsid w:val="00696604"/>
    <w:rsid w:val="006979D0"/>
    <w:rsid w:val="006A42E4"/>
    <w:rsid w:val="006A7F80"/>
    <w:rsid w:val="006B2CEF"/>
    <w:rsid w:val="006D11A7"/>
    <w:rsid w:val="006E7FC1"/>
    <w:rsid w:val="006F060A"/>
    <w:rsid w:val="006F1606"/>
    <w:rsid w:val="006F4EE2"/>
    <w:rsid w:val="00723C03"/>
    <w:rsid w:val="007312D6"/>
    <w:rsid w:val="007427E2"/>
    <w:rsid w:val="007433D1"/>
    <w:rsid w:val="007539E8"/>
    <w:rsid w:val="00757AE8"/>
    <w:rsid w:val="00765CBD"/>
    <w:rsid w:val="00782A03"/>
    <w:rsid w:val="00785645"/>
    <w:rsid w:val="00795DFC"/>
    <w:rsid w:val="007B7A45"/>
    <w:rsid w:val="007C1999"/>
    <w:rsid w:val="007E1F10"/>
    <w:rsid w:val="00815628"/>
    <w:rsid w:val="008319EA"/>
    <w:rsid w:val="008445B6"/>
    <w:rsid w:val="00871B53"/>
    <w:rsid w:val="00883CFF"/>
    <w:rsid w:val="0088529B"/>
    <w:rsid w:val="0089093A"/>
    <w:rsid w:val="00895945"/>
    <w:rsid w:val="008A0F0D"/>
    <w:rsid w:val="008C652A"/>
    <w:rsid w:val="00920753"/>
    <w:rsid w:val="00930437"/>
    <w:rsid w:val="00930A8F"/>
    <w:rsid w:val="0096153D"/>
    <w:rsid w:val="00973A20"/>
    <w:rsid w:val="00976142"/>
    <w:rsid w:val="00985F53"/>
    <w:rsid w:val="009A2D9F"/>
    <w:rsid w:val="009A643F"/>
    <w:rsid w:val="009A6491"/>
    <w:rsid w:val="009B3CEE"/>
    <w:rsid w:val="009C0754"/>
    <w:rsid w:val="009C23BA"/>
    <w:rsid w:val="009C3B83"/>
    <w:rsid w:val="009D1333"/>
    <w:rsid w:val="009F56E8"/>
    <w:rsid w:val="009F61B9"/>
    <w:rsid w:val="00A01E5A"/>
    <w:rsid w:val="00A05345"/>
    <w:rsid w:val="00A22F86"/>
    <w:rsid w:val="00A23A96"/>
    <w:rsid w:val="00A26A38"/>
    <w:rsid w:val="00A37A92"/>
    <w:rsid w:val="00A4635E"/>
    <w:rsid w:val="00AA0D2B"/>
    <w:rsid w:val="00AA37C3"/>
    <w:rsid w:val="00AB2AD4"/>
    <w:rsid w:val="00AB3A6E"/>
    <w:rsid w:val="00AB6BC4"/>
    <w:rsid w:val="00AC29B6"/>
    <w:rsid w:val="00AC43D1"/>
    <w:rsid w:val="00AC4E0B"/>
    <w:rsid w:val="00AF39A0"/>
    <w:rsid w:val="00AF55B3"/>
    <w:rsid w:val="00B0287B"/>
    <w:rsid w:val="00B05B2F"/>
    <w:rsid w:val="00B10597"/>
    <w:rsid w:val="00B21DD6"/>
    <w:rsid w:val="00B31D0C"/>
    <w:rsid w:val="00B372A7"/>
    <w:rsid w:val="00B402C4"/>
    <w:rsid w:val="00B426F5"/>
    <w:rsid w:val="00B42BC4"/>
    <w:rsid w:val="00B501F5"/>
    <w:rsid w:val="00B53814"/>
    <w:rsid w:val="00B642CF"/>
    <w:rsid w:val="00B701E6"/>
    <w:rsid w:val="00B72533"/>
    <w:rsid w:val="00B87787"/>
    <w:rsid w:val="00B925B2"/>
    <w:rsid w:val="00BE1CC7"/>
    <w:rsid w:val="00BF4B55"/>
    <w:rsid w:val="00C354A7"/>
    <w:rsid w:val="00C4132A"/>
    <w:rsid w:val="00C427A2"/>
    <w:rsid w:val="00C47A0F"/>
    <w:rsid w:val="00C5141E"/>
    <w:rsid w:val="00C55EDE"/>
    <w:rsid w:val="00C603A6"/>
    <w:rsid w:val="00C61D8E"/>
    <w:rsid w:val="00C71DE1"/>
    <w:rsid w:val="00C75C9E"/>
    <w:rsid w:val="00C81AC9"/>
    <w:rsid w:val="00C84EC6"/>
    <w:rsid w:val="00C9040C"/>
    <w:rsid w:val="00CA6EEF"/>
    <w:rsid w:val="00CB1EF6"/>
    <w:rsid w:val="00CC055C"/>
    <w:rsid w:val="00CC51F7"/>
    <w:rsid w:val="00CC7F89"/>
    <w:rsid w:val="00D00BF8"/>
    <w:rsid w:val="00D13B2C"/>
    <w:rsid w:val="00D2299F"/>
    <w:rsid w:val="00D236B4"/>
    <w:rsid w:val="00D24C4C"/>
    <w:rsid w:val="00D24FF0"/>
    <w:rsid w:val="00D25631"/>
    <w:rsid w:val="00D37A65"/>
    <w:rsid w:val="00D428F1"/>
    <w:rsid w:val="00D577F1"/>
    <w:rsid w:val="00D73152"/>
    <w:rsid w:val="00D77EAA"/>
    <w:rsid w:val="00DA661B"/>
    <w:rsid w:val="00DB2B91"/>
    <w:rsid w:val="00DD5114"/>
    <w:rsid w:val="00E056DB"/>
    <w:rsid w:val="00E05E3B"/>
    <w:rsid w:val="00E14E81"/>
    <w:rsid w:val="00E45C3B"/>
    <w:rsid w:val="00E83608"/>
    <w:rsid w:val="00E839BF"/>
    <w:rsid w:val="00E83C9A"/>
    <w:rsid w:val="00E976C3"/>
    <w:rsid w:val="00EC34CC"/>
    <w:rsid w:val="00EE6131"/>
    <w:rsid w:val="00F03356"/>
    <w:rsid w:val="00F11F4E"/>
    <w:rsid w:val="00F12C62"/>
    <w:rsid w:val="00F30D1F"/>
    <w:rsid w:val="00F517D4"/>
    <w:rsid w:val="00F52869"/>
    <w:rsid w:val="00F8668F"/>
    <w:rsid w:val="00F92A85"/>
    <w:rsid w:val="00F97DA2"/>
    <w:rsid w:val="00FB43DB"/>
    <w:rsid w:val="00FB5EAE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4F828C9C"/>
  <w15:docId w15:val="{C3DD5830-E19A-405B-959D-19D94985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1149"/>
    <w:rPr>
      <w:sz w:val="24"/>
      <w:szCs w:val="24"/>
    </w:rPr>
  </w:style>
  <w:style w:type="paragraph" w:styleId="1">
    <w:name w:val="heading 1"/>
    <w:basedOn w:val="a"/>
    <w:next w:val="a"/>
    <w:qFormat/>
    <w:rsid w:val="001F5895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0"/>
    <w:qFormat/>
    <w:rsid w:val="001F5895"/>
    <w:pPr>
      <w:numPr>
        <w:ilvl w:val="1"/>
        <w:numId w:val="26"/>
      </w:numPr>
      <w:suppressAutoHyphens/>
      <w:spacing w:before="40" w:after="40"/>
      <w:jc w:val="both"/>
      <w:outlineLvl w:val="1"/>
    </w:pPr>
    <w:rPr>
      <w:rFonts w:ascii="Arial" w:hAnsi="Arial"/>
      <w:szCs w:val="20"/>
      <w:lang w:val="uk-UA"/>
    </w:rPr>
  </w:style>
  <w:style w:type="paragraph" w:styleId="4">
    <w:name w:val="heading 4"/>
    <w:basedOn w:val="a"/>
    <w:next w:val="a"/>
    <w:qFormat/>
    <w:rsid w:val="00EC34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1F5895"/>
    <w:pPr>
      <w:suppressAutoHyphens/>
      <w:autoSpaceDE w:val="0"/>
      <w:autoSpaceDN w:val="0"/>
      <w:adjustRightInd w:val="0"/>
      <w:ind w:right="2288"/>
    </w:pPr>
    <w:rPr>
      <w:bCs/>
    </w:rPr>
  </w:style>
  <w:style w:type="paragraph" w:styleId="a4">
    <w:name w:val="Body Text Indent"/>
    <w:basedOn w:val="a"/>
    <w:rsid w:val="001F5895"/>
    <w:pPr>
      <w:ind w:left="360"/>
    </w:pPr>
  </w:style>
  <w:style w:type="paragraph" w:styleId="20">
    <w:name w:val="Body Text Indent 2"/>
    <w:basedOn w:val="a"/>
    <w:rsid w:val="001F5895"/>
    <w:pPr>
      <w:suppressAutoHyphens/>
      <w:autoSpaceDE w:val="0"/>
      <w:autoSpaceDN w:val="0"/>
      <w:adjustRightInd w:val="0"/>
      <w:ind w:left="550"/>
      <w:jc w:val="both"/>
    </w:pPr>
    <w:rPr>
      <w:color w:val="008000"/>
      <w:sz w:val="20"/>
    </w:rPr>
  </w:style>
  <w:style w:type="paragraph" w:styleId="a5">
    <w:name w:val="header"/>
    <w:basedOn w:val="a"/>
    <w:link w:val="a6"/>
    <w:uiPriority w:val="99"/>
    <w:rsid w:val="001F5895"/>
    <w:pPr>
      <w:tabs>
        <w:tab w:val="center" w:pos="4677"/>
        <w:tab w:val="right" w:pos="9355"/>
      </w:tabs>
    </w:pPr>
  </w:style>
  <w:style w:type="paragraph" w:styleId="a7">
    <w:name w:val="Title"/>
    <w:basedOn w:val="a"/>
    <w:qFormat/>
    <w:rsid w:val="001F5895"/>
    <w:pPr>
      <w:suppressAutoHyphens/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styleId="21">
    <w:name w:val="Body Text 2"/>
    <w:basedOn w:val="a"/>
    <w:rsid w:val="001F5895"/>
    <w:pPr>
      <w:spacing w:after="120" w:line="480" w:lineRule="auto"/>
    </w:pPr>
  </w:style>
  <w:style w:type="table" w:styleId="a8">
    <w:name w:val="Table Grid"/>
    <w:basedOn w:val="a2"/>
    <w:rsid w:val="001F5895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rsid w:val="001F5895"/>
  </w:style>
  <w:style w:type="paragraph" w:styleId="aa">
    <w:name w:val="footer"/>
    <w:basedOn w:val="a"/>
    <w:link w:val="ab"/>
    <w:uiPriority w:val="99"/>
    <w:rsid w:val="001F5895"/>
    <w:pPr>
      <w:tabs>
        <w:tab w:val="center" w:pos="4677"/>
        <w:tab w:val="right" w:pos="9355"/>
      </w:tabs>
    </w:pPr>
  </w:style>
  <w:style w:type="paragraph" w:customStyle="1" w:styleId="FR1">
    <w:name w:val="FR1"/>
    <w:rsid w:val="00A01E5A"/>
    <w:pPr>
      <w:widowControl w:val="0"/>
      <w:spacing w:line="320" w:lineRule="auto"/>
    </w:pPr>
    <w:rPr>
      <w:sz w:val="18"/>
      <w:szCs w:val="18"/>
    </w:rPr>
  </w:style>
  <w:style w:type="paragraph" w:customStyle="1" w:styleId="10">
    <w:name w:val="Обычный1"/>
    <w:rsid w:val="00EC34CC"/>
    <w:rPr>
      <w:sz w:val="24"/>
    </w:rPr>
  </w:style>
  <w:style w:type="paragraph" w:styleId="ac">
    <w:name w:val="Balloon Text"/>
    <w:basedOn w:val="a"/>
    <w:link w:val="ad"/>
    <w:rsid w:val="009A2D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A2D9F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link w:val="aa"/>
    <w:uiPriority w:val="99"/>
    <w:rsid w:val="005E1808"/>
    <w:rPr>
      <w:sz w:val="24"/>
      <w:szCs w:val="24"/>
    </w:rPr>
  </w:style>
  <w:style w:type="paragraph" w:styleId="ae">
    <w:name w:val="List Paragraph"/>
    <w:basedOn w:val="a"/>
    <w:uiPriority w:val="34"/>
    <w:qFormat/>
    <w:rsid w:val="00C427A2"/>
    <w:pPr>
      <w:ind w:left="720"/>
      <w:contextualSpacing/>
    </w:pPr>
  </w:style>
  <w:style w:type="paragraph" w:styleId="3">
    <w:name w:val="Body Text Indent 3"/>
    <w:basedOn w:val="a"/>
    <w:link w:val="30"/>
    <w:rsid w:val="008C65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8C652A"/>
    <w:rPr>
      <w:sz w:val="16"/>
      <w:szCs w:val="16"/>
    </w:rPr>
  </w:style>
  <w:style w:type="paragraph" w:styleId="af">
    <w:name w:val="Normal (Web)"/>
    <w:basedOn w:val="a"/>
    <w:uiPriority w:val="99"/>
    <w:unhideWhenUsed/>
    <w:rsid w:val="00E14E81"/>
    <w:pPr>
      <w:spacing w:before="100" w:beforeAutospacing="1" w:after="100" w:afterAutospacing="1"/>
    </w:pPr>
    <w:rPr>
      <w:lang w:val="uk-UA" w:eastAsia="uk-UA"/>
    </w:rPr>
  </w:style>
  <w:style w:type="character" w:customStyle="1" w:styleId="apple-tab-span">
    <w:name w:val="apple-tab-span"/>
    <w:basedOn w:val="a1"/>
    <w:rsid w:val="002221DF"/>
  </w:style>
  <w:style w:type="character" w:styleId="af0">
    <w:name w:val="Hyperlink"/>
    <w:basedOn w:val="a1"/>
    <w:uiPriority w:val="99"/>
    <w:unhideWhenUsed/>
    <w:rsid w:val="0057226F"/>
    <w:rPr>
      <w:color w:val="0000FF"/>
      <w:u w:val="single"/>
    </w:rPr>
  </w:style>
  <w:style w:type="character" w:customStyle="1" w:styleId="a6">
    <w:name w:val="Верхний колонтитул Знак"/>
    <w:basedOn w:val="a1"/>
    <w:link w:val="a5"/>
    <w:uiPriority w:val="99"/>
    <w:rsid w:val="00231149"/>
    <w:rPr>
      <w:sz w:val="24"/>
      <w:szCs w:val="24"/>
    </w:rPr>
  </w:style>
  <w:style w:type="character" w:styleId="af1">
    <w:name w:val="FollowedHyperlink"/>
    <w:basedOn w:val="a1"/>
    <w:rsid w:val="00D13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47E9-189C-4885-9239-39340560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2055</Words>
  <Characters>13818</Characters>
  <Application>Microsoft Office Word</Application>
  <DocSecurity>0</DocSecurity>
  <Lines>115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3 до наказу № 703  від „17” серпня 2006 року</vt:lpstr>
      <vt:lpstr>Додаток 3 до наказу № 703  від „17” серпня 2006 року</vt:lpstr>
    </vt:vector>
  </TitlesOfParts>
  <Company>comp</Company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наказу № 703  від „17” серпня 2006 року</dc:title>
  <dc:creator>berezuk</dc:creator>
  <cp:lastModifiedBy>Пользователь Windows</cp:lastModifiedBy>
  <cp:revision>3</cp:revision>
  <cp:lastPrinted>2017-08-22T13:55:00Z</cp:lastPrinted>
  <dcterms:created xsi:type="dcterms:W3CDTF">2017-08-22T13:55:00Z</dcterms:created>
  <dcterms:modified xsi:type="dcterms:W3CDTF">2018-07-13T08:11:00Z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117170220</vt:i4>
  </property>
  <property fmtid="{D5CDD505-2E9C-101B-9397-08002B2CF9AE}" pid="3" name="_EmailSubject">
    <vt:lpwstr/>
  </property>
  <property fmtid="{D5CDD505-2E9C-101B-9397-08002B2CF9AE}" pid="4" name="_AuthorEmail">
    <vt:lpwstr>papaikaea@agrobank</vt:lpwstr>
  </property>
  <property fmtid="{D5CDD505-2E9C-101B-9397-08002B2CF9AE}" pid="5" name="_AuthorEmailDisplayName">
    <vt:lpwstr>Папаика Е.А.</vt:lpwstr>
  </property>
  <property fmtid="{D5CDD505-2E9C-101B-9397-08002B2CF9AE}" pid="6" name="_ReviewingToolsShownOnce">
    <vt:lpwstr/>
  </property>
</Properties>
</file>